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18" w:rsidRDefault="00253E7E" w:rsidP="003B7618">
      <w:pPr>
        <w:spacing w:after="0" w:line="360" w:lineRule="auto"/>
        <w:ind w:left="0" w:right="0" w:firstLine="360"/>
        <w:jc w:val="center"/>
        <w:rPr>
          <w:b/>
          <w:color w:val="000000" w:themeColor="text1"/>
          <w:lang w:val="ka-GE"/>
        </w:rPr>
      </w:pPr>
      <w:bookmarkStart w:id="0" w:name="_GoBack"/>
      <w:r>
        <w:rPr>
          <w:b/>
          <w:color w:val="000000" w:themeColor="text1"/>
          <w:lang w:val="ka-GE"/>
        </w:rPr>
        <w:t>პროფესორის</w:t>
      </w:r>
      <w:r w:rsidR="003B7618">
        <w:rPr>
          <w:b/>
          <w:color w:val="000000" w:themeColor="text1"/>
          <w:lang w:val="ka-GE"/>
        </w:rPr>
        <w:t xml:space="preserve">   ანგარიში</w:t>
      </w:r>
      <w:r>
        <w:rPr>
          <w:b/>
          <w:color w:val="000000" w:themeColor="text1"/>
          <w:lang w:val="ka-GE"/>
        </w:rPr>
        <w:t xml:space="preserve">  ( ბოლო ხუთი  წლის  ცალცალკე)</w:t>
      </w:r>
    </w:p>
    <w:bookmarkEnd w:id="0"/>
    <w:p w:rsidR="003B7618" w:rsidRPr="00294EFD" w:rsidRDefault="003B7618" w:rsidP="00294EFD">
      <w:pPr>
        <w:spacing w:after="0" w:line="360" w:lineRule="auto"/>
        <w:ind w:left="0" w:right="0" w:firstLine="360"/>
        <w:jc w:val="right"/>
        <w:rPr>
          <w:b/>
          <w:color w:val="000000" w:themeColor="text1"/>
          <w:sz w:val="28"/>
          <w:szCs w:val="28"/>
          <w:lang w:val="ka-GE"/>
        </w:rPr>
      </w:pPr>
    </w:p>
    <w:tbl>
      <w:tblPr>
        <w:tblStyle w:val="TableGrid0"/>
        <w:tblW w:w="10443" w:type="dxa"/>
        <w:tblInd w:w="-184" w:type="dxa"/>
        <w:tblCellMar>
          <w:top w:w="64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74"/>
        <w:gridCol w:w="1283"/>
        <w:gridCol w:w="1968"/>
        <w:gridCol w:w="1904"/>
        <w:gridCol w:w="1791"/>
        <w:gridCol w:w="1377"/>
        <w:gridCol w:w="1346"/>
      </w:tblGrid>
      <w:tr w:rsidR="003B7618" w:rsidTr="00F51C73">
        <w:trPr>
          <w:trHeight w:val="65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3B7618" w:rsidRDefault="003B7618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3B7618" w:rsidRDefault="003B761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სემესტრი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3B7618" w:rsidRDefault="003B761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სწავლების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საფეხური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3B7618" w:rsidRDefault="003B7618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სასწავლო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კურსის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3B7618" w:rsidRDefault="003B76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  <w:lang w:val="ka-GE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დატვირთვის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სახეობა</w:t>
            </w:r>
            <w:proofErr w:type="spellEnd"/>
            <w:r>
              <w:rPr>
                <w:color w:val="auto"/>
                <w:sz w:val="20"/>
                <w:szCs w:val="20"/>
                <w:lang w:val="ka-GE"/>
              </w:rPr>
              <w:t xml:space="preserve"> (დაკონკრეტდეს)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3B7618" w:rsidRDefault="003B76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კრედიტების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hideMark/>
          </w:tcPr>
          <w:p w:rsidR="003B7618" w:rsidRDefault="003B76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საკონტაქტო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auto"/>
                <w:sz w:val="20"/>
                <w:szCs w:val="20"/>
              </w:rPr>
              <w:t>საათების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რაოდენობა</w:t>
            </w:r>
            <w:proofErr w:type="spellEnd"/>
          </w:p>
        </w:tc>
      </w:tr>
      <w:tr w:rsidR="00F51C73" w:rsidTr="003278CC">
        <w:trPr>
          <w:trHeight w:val="30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C73" w:rsidRDefault="00F51C73" w:rsidP="00F51C73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73" w:rsidRPr="00294EFD" w:rsidRDefault="00F51C73" w:rsidP="00F51C73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73" w:rsidRPr="006D72EB" w:rsidRDefault="00F51C73" w:rsidP="00F51C73">
            <w:pPr>
              <w:spacing w:after="0"/>
              <w:rPr>
                <w:rFonts w:ascii="AcadNusx" w:eastAsia="Batang" w:hAnsi="AcadNusx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51C73" w:rsidRPr="003278CC" w:rsidRDefault="00F51C73" w:rsidP="00F51C73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73" w:rsidRPr="00853A8E" w:rsidRDefault="00F51C73" w:rsidP="00F51C73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73" w:rsidRPr="00853A8E" w:rsidRDefault="00F51C73" w:rsidP="00F51C73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C73" w:rsidRPr="00853A8E" w:rsidRDefault="00F51C73" w:rsidP="00F51C73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BD2092" w:rsidTr="003278CC">
        <w:trPr>
          <w:trHeight w:val="3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092" w:rsidRDefault="00BD2092" w:rsidP="00BD2092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92" w:rsidRPr="00F51C73" w:rsidRDefault="00BD2092" w:rsidP="00BD2092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92" w:rsidRPr="003278CC" w:rsidRDefault="00BD2092" w:rsidP="00BD2092">
            <w:pPr>
              <w:spacing w:after="0"/>
              <w:rPr>
                <w:sz w:val="20"/>
                <w:szCs w:val="20"/>
                <w:lang w:val="ka-GE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D2092" w:rsidRPr="003278CC" w:rsidRDefault="00BD2092" w:rsidP="00BD2092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92" w:rsidRPr="00853A8E" w:rsidRDefault="00BD2092" w:rsidP="00BD2092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92" w:rsidRPr="00853A8E" w:rsidRDefault="00BD2092" w:rsidP="00BD2092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092" w:rsidRPr="00853A8E" w:rsidRDefault="00BD2092" w:rsidP="00BD2092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3278CC" w:rsidTr="00F51C73">
        <w:trPr>
          <w:trHeight w:val="30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CC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3278CC" w:rsidRDefault="003278CC" w:rsidP="003278CC">
            <w:pPr>
              <w:spacing w:after="0"/>
              <w:rPr>
                <w:lang w:val="ka-GE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3278CC" w:rsidTr="00F51C73">
        <w:trPr>
          <w:trHeight w:val="141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CC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FB56ED" w:rsidRDefault="003278CC" w:rsidP="003278CC">
            <w:pPr>
              <w:spacing w:after="0"/>
              <w:rPr>
                <w:rFonts w:ascii="AcadNusx" w:eastAsia="Batang" w:hAnsi="AcadNusx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3278CC" w:rsidTr="00F51C73">
        <w:trPr>
          <w:trHeight w:val="222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CC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4919AC" w:rsidRDefault="003278CC" w:rsidP="003278CC">
            <w:pPr>
              <w:spacing w:after="0"/>
              <w:rPr>
                <w:rFonts w:ascii="AcadNusx" w:hAnsi="AcadNusx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3278CC" w:rsidTr="00F51C73">
        <w:trPr>
          <w:trHeight w:val="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8CC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420F3E" w:rsidRDefault="003278CC" w:rsidP="003278CC">
            <w:pPr>
              <w:spacing w:after="0"/>
              <w:rPr>
                <w:rFonts w:ascii="AcadNusx" w:eastAsia="Batang" w:hAnsi="AcadNusx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3278CC" w:rsidTr="003278CC">
        <w:trPr>
          <w:trHeight w:val="8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420F3E" w:rsidRDefault="003278CC" w:rsidP="003278CC">
            <w:pPr>
              <w:spacing w:after="0"/>
              <w:rPr>
                <w:rFonts w:ascii="AcadNusx" w:eastAsia="Batang" w:hAnsi="AcadNusx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3278CC" w:rsidTr="003278CC">
        <w:trPr>
          <w:trHeight w:val="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4919AC" w:rsidRDefault="003278CC" w:rsidP="003278CC">
            <w:pPr>
              <w:spacing w:after="0"/>
              <w:rPr>
                <w:rFonts w:ascii="AcadNusx" w:hAnsi="AcadNusx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3278CC" w:rsidTr="00F51C73">
        <w:trPr>
          <w:trHeight w:val="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420F3E" w:rsidRDefault="003278CC" w:rsidP="003278CC">
            <w:pPr>
              <w:spacing w:after="0"/>
              <w:rPr>
                <w:rFonts w:ascii="AcadNusx" w:eastAsia="Batang" w:hAnsi="AcadNusx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853A8E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</w:tr>
      <w:tr w:rsidR="003278CC" w:rsidTr="00F51C73">
        <w:trPr>
          <w:trHeight w:val="2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294EFD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  <w:lang w:val="ka-GE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Pr="006D72EB" w:rsidRDefault="003278CC" w:rsidP="003278CC">
            <w:pPr>
              <w:spacing w:after="0"/>
              <w:rPr>
                <w:rFonts w:ascii="AcadNusx" w:eastAsia="Batang" w:hAnsi="AcadNusx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CC" w:rsidRDefault="003278CC" w:rsidP="003278CC">
            <w:pPr>
              <w:spacing w:after="0" w:line="240" w:lineRule="auto"/>
              <w:ind w:left="0" w:right="0" w:firstLine="360"/>
              <w:jc w:val="left"/>
              <w:rPr>
                <w:sz w:val="20"/>
                <w:szCs w:val="20"/>
              </w:rPr>
            </w:pPr>
          </w:p>
        </w:tc>
      </w:tr>
    </w:tbl>
    <w:p w:rsidR="003B7618" w:rsidRDefault="003B7618" w:rsidP="003B7618">
      <w:pPr>
        <w:spacing w:after="0" w:line="360" w:lineRule="auto"/>
        <w:ind w:right="0"/>
      </w:pPr>
    </w:p>
    <w:tbl>
      <w:tblPr>
        <w:tblStyle w:val="TableGrid"/>
        <w:tblW w:w="1024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430"/>
        <w:gridCol w:w="2970"/>
        <w:gridCol w:w="592"/>
        <w:gridCol w:w="1658"/>
        <w:gridCol w:w="2595"/>
      </w:tblGrid>
      <w:tr w:rsidR="003B7618" w:rsidTr="00FF77AF">
        <w:trPr>
          <w:trHeight w:val="283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აქტივობა წლის განმავალობაში</w:t>
            </w:r>
          </w:p>
        </w:tc>
      </w:tr>
      <w:tr w:rsidR="003B7618" w:rsidTr="00FF77AF">
        <w:trPr>
          <w:trHeight w:val="28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B7618" w:rsidRDefault="003B7618">
            <w:pPr>
              <w:spacing w:after="0" w:line="276" w:lineRule="auto"/>
              <w:ind w:left="0" w:right="0" w:hanging="18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აკადემიური თანამდებობა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შესასრულებელი აქტივობა %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შესასრულებელი აქტივობა/სთ.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მათ შორის სავალდებულო სააუდიტორიო/სთ.</w:t>
            </w:r>
          </w:p>
        </w:tc>
      </w:tr>
      <w:tr w:rsidR="003B7618" w:rsidTr="00FF77AF">
        <w:trPr>
          <w:trHeight w:val="25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hanging="18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პროფესორი </w:t>
            </w:r>
          </w:p>
          <w:p w:rsidR="003B7618" w:rsidRDefault="003B7618">
            <w:pPr>
              <w:spacing w:after="0" w:line="276" w:lineRule="auto"/>
              <w:ind w:left="0" w:right="0" w:hanging="18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hanging="18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 xml:space="preserve">პედაგოგიური  - </w:t>
            </w: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40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720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36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18" w:rsidRDefault="003B761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hanging="18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 xml:space="preserve">სამეცნიერო - </w:t>
            </w: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40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720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103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18" w:rsidRDefault="003B761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hanging="18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 xml:space="preserve">არჩევითი - </w:t>
            </w: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20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360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253E7E">
        <w:trPr>
          <w:trHeight w:val="85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hanging="18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hanging="18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hanging="18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hanging="18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253E7E">
        <w:trPr>
          <w:trHeight w:val="213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8" w:rsidRDefault="003B761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hanging="18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253E7E">
        <w:trPr>
          <w:trHeight w:val="7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8" w:rsidRDefault="003B761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hanging="18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253E7E">
        <w:trPr>
          <w:trHeight w:val="220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hanging="18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hanging="18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253E7E">
        <w:trPr>
          <w:trHeight w:val="213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8" w:rsidRDefault="003B761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hanging="18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253E7E">
        <w:trPr>
          <w:trHeight w:val="213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618" w:rsidRDefault="003B761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hanging="18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253E7E">
        <w:trPr>
          <w:trHeight w:val="21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hanging="18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hanging="18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55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jc w:val="center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პედაგოგიური საქმიანობა-სავალდებულო - .... სთ</w:t>
            </w:r>
          </w:p>
        </w:tc>
      </w:tr>
      <w:tr w:rsidR="003B7618" w:rsidTr="00FF77AF">
        <w:trPr>
          <w:trHeight w:val="360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სავალდებულო პედაგოგიური დატვირთვა განსაზღვრულია და გულისხმობს:</w:t>
            </w:r>
          </w:p>
        </w:tc>
      </w:tr>
      <w:tr w:rsidR="003B7618" w:rsidTr="00FF77AF">
        <w:trPr>
          <w:trHeight w:val="25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ა) საკონტაქტო საათების ჩატარებას კვირაში/წელიწადში (ზუსტი რაოდენობა):</w:t>
            </w:r>
          </w:p>
          <w:p w:rsidR="003B7618" w:rsidRDefault="003B7618">
            <w:pPr>
              <w:spacing w:after="0" w:line="276" w:lineRule="auto"/>
              <w:ind w:left="0" w:right="0" w:firstLine="360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პროფესორი  - 10/300 სთ                                                                      </w:t>
            </w:r>
          </w:p>
          <w:p w:rsidR="003B7618" w:rsidRDefault="003B7618">
            <w:pPr>
              <w:spacing w:after="0" w:line="276" w:lineRule="auto"/>
              <w:ind w:left="0" w:right="0" w:firstLine="360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ასოცირებული პროფესორი 12/360 სთ                                              </w:t>
            </w:r>
          </w:p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FF0000"/>
                <w:sz w:val="20"/>
                <w:szCs w:val="20"/>
                <w:u w:val="single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lastRenderedPageBreak/>
              <w:t xml:space="preserve">ასისტენტ-პროფესორი - 14/420 სთ                                              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18" w:rsidRDefault="003B7618" w:rsidP="003278CC">
            <w:pPr>
              <w:spacing w:after="0" w:line="276" w:lineRule="auto"/>
              <w:ind w:left="0" w:right="0" w:firstLine="36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2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lastRenderedPageBreak/>
              <w:t>ბ) საკონსულტაციო საათების ჩატარებას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jc w:val="center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  <w:lang w:val="ka-GE"/>
              </w:rPr>
              <w:t xml:space="preserve">შენიშვნა: </w:t>
            </w:r>
            <w:r>
              <w:rPr>
                <w:color w:val="2E74B5" w:themeColor="accent1" w:themeShade="BF"/>
                <w:sz w:val="20"/>
                <w:szCs w:val="20"/>
                <w:lang w:val="ka-GE"/>
              </w:rPr>
              <w:t>სააუდიტორია საათების შესაბამისობის შემთხვვაში ეს პუნქტი ითვლება შესრულებულად</w:t>
            </w:r>
          </w:p>
        </w:tc>
      </w:tr>
      <w:tr w:rsidR="003B7618" w:rsidTr="00FF77AF">
        <w:trPr>
          <w:trHeight w:val="228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 xml:space="preserve">გ) პროგრამით გათვალისწინებული სილაბუსის/სილაბუსების მომზადება/განახლება/გადამუშავებას 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18" w:rsidRDefault="003B761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464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დ) დასკვნითი/დამატებითი და შუალედური გამოცდების ტესტების  მომზადება/შეფასებას (ჩატარება სურვილის მიხედვით)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18" w:rsidRDefault="003B761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153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sz w:val="20"/>
                <w:szCs w:val="20"/>
                <w:lang w:val="ka-GE"/>
              </w:rPr>
            </w:pPr>
            <w:r>
              <w:rPr>
                <w:rFonts w:eastAsia="Times New Roman"/>
                <w:bCs/>
                <w:sz w:val="20"/>
                <w:szCs w:val="20"/>
                <w:lang w:val="ka-GE"/>
              </w:rPr>
              <w:t xml:space="preserve">ე) </w:t>
            </w:r>
            <w:r>
              <w:rPr>
                <w:sz w:val="20"/>
                <w:szCs w:val="20"/>
                <w:lang w:val="ka-GE"/>
              </w:rPr>
              <w:t xml:space="preserve"> საკონტაქტო საათებისთვის მომზადებას 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18" w:rsidRDefault="003B761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16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rFonts w:eastAsia="Times New Roman"/>
                <w:bCs/>
                <w:sz w:val="20"/>
                <w:szCs w:val="20"/>
                <w:lang w:val="ka-GE"/>
              </w:rPr>
            </w:pPr>
            <w:r>
              <w:rPr>
                <w:rFonts w:eastAsia="Times New Roman"/>
                <w:bCs/>
                <w:sz w:val="20"/>
                <w:szCs w:val="20"/>
                <w:lang w:val="ka-GE"/>
              </w:rPr>
              <w:t xml:space="preserve">ვ)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საგანმანათლებლო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პროგრამის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განხორციელების</w:t>
            </w:r>
            <w:proofErr w:type="spellEnd"/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შეფასება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ka-GE"/>
              </w:rPr>
              <w:t xml:space="preserve">სა  და განვითარებაში 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0"/>
                <w:szCs w:val="20"/>
              </w:rPr>
              <w:t>მონაწილეობა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ka-GE"/>
              </w:rPr>
              <w:t>ს</w:t>
            </w: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618" w:rsidRDefault="003B7618">
            <w:pPr>
              <w:spacing w:after="0" w:line="240" w:lineRule="auto"/>
              <w:ind w:left="0" w:right="0" w:firstLine="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73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jc w:val="center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პედაგოგიური საქმიანობა, რომელსაც პერსონალი ირჩევს - ... სთ</w:t>
            </w:r>
          </w:p>
        </w:tc>
      </w:tr>
      <w:tr w:rsidR="003B7618" w:rsidTr="00FF77AF">
        <w:trPr>
          <w:trHeight w:val="201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საგანმანათლებლო პროგრამის ხელმძღვანელობა: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პროგრამის დასახელება</w:t>
            </w:r>
          </w:p>
        </w:tc>
      </w:tr>
      <w:tr w:rsidR="003B7618" w:rsidTr="00FF77AF">
        <w:trPr>
          <w:trHeight w:val="276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1. საბაკალავრო პროგრამა  - 180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4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2. სამაგისტრო პროგრამა  - 180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0A7C47" w:rsidP="000A7C47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</w:tr>
      <w:tr w:rsidR="003B7618" w:rsidTr="00FF77AF">
        <w:trPr>
          <w:trHeight w:val="231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3. სადოქტორო პროგრამა - 180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5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პროგრამის თანახელმძღვანელობა: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პროგრამის დასახელება</w:t>
            </w:r>
          </w:p>
        </w:tc>
      </w:tr>
      <w:tr w:rsidR="003B7618" w:rsidTr="00FF77AF">
        <w:trPr>
          <w:trHeight w:val="24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1. საბაკალავრო პროგრამა - 90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4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2. სამაგისტრო პროგრამა - 90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43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3. სადოქტორო პროგრამა  - 90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186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მოდულის ხელმძღვანელობა/ დარგი/მიმართულება: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მოდულის დასახელება</w:t>
            </w:r>
          </w:p>
        </w:tc>
      </w:tr>
      <w:tr w:rsidR="003B7618" w:rsidTr="00FF77AF">
        <w:trPr>
          <w:trHeight w:val="22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1. საბაკალავრო პროგრამა - 90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7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2. სამაგისტრო პროგრამა  - 90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 w:rsidP="000A7C47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34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3. სადოქტორო პროგრამა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color w:val="000000" w:themeColor="text1"/>
                <w:sz w:val="20"/>
                <w:szCs w:val="20"/>
                <w:lang w:val="ka-GE"/>
              </w:rPr>
              <w:t>- 90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7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pStyle w:val="ListParagraph"/>
              <w:tabs>
                <w:tab w:val="left" w:pos="247"/>
              </w:tabs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საერთაშორისო</w:t>
            </w:r>
            <w:proofErr w:type="spellEnd"/>
            <w:r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სასწავლო</w:t>
            </w:r>
            <w:proofErr w:type="spellEnd"/>
            <w:r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გრანტებში</w:t>
            </w:r>
            <w:proofErr w:type="spellEnd"/>
            <w:r>
              <w:rPr>
                <w:rFonts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მონაწილეობა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  <w:lang w:val="ka-GE"/>
              </w:rPr>
              <w:t xml:space="preserve"> -</w:t>
            </w:r>
            <w:r>
              <w:rPr>
                <w:b/>
                <w:sz w:val="20"/>
                <w:szCs w:val="20"/>
                <w:lang w:val="ka-GE"/>
              </w:rPr>
              <w:t xml:space="preserve"> 200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highlight w:val="yellow"/>
                <w:lang w:val="ka-GE"/>
              </w:rPr>
            </w:pPr>
          </w:p>
        </w:tc>
      </w:tr>
      <w:tr w:rsidR="003B7618" w:rsidTr="00FF77AF">
        <w:trPr>
          <w:trHeight w:val="27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pStyle w:val="ListParagraph"/>
              <w:tabs>
                <w:tab w:val="left" w:pos="247"/>
              </w:tabs>
              <w:spacing w:after="0" w:line="276" w:lineRule="auto"/>
              <w:ind w:left="0" w:right="0"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ka-GE"/>
              </w:rPr>
              <w:t>მთარგმნელობითი საქმიანობა (მხატვრული ლიტერატურა) - 180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highlight w:val="yellow"/>
                <w:lang w:val="ka-GE"/>
              </w:rPr>
            </w:pPr>
          </w:p>
        </w:tc>
      </w:tr>
      <w:tr w:rsidR="003B7618" w:rsidTr="00FF77AF">
        <w:trPr>
          <w:trHeight w:val="624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rPr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 xml:space="preserve">სავარჯიშოები/ტესტები პრაქტ. დავალებების კრებულის ავტორობა (მოთხოვნებით)  - 100 სთ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rPr>
                <w:color w:val="000000" w:themeColor="text1"/>
                <w:sz w:val="20"/>
                <w:szCs w:val="20"/>
                <w:highlight w:val="yellow"/>
                <w:lang w:val="ka-GE"/>
              </w:rPr>
            </w:pPr>
            <w:proofErr w:type="spellStart"/>
            <w:r>
              <w:rPr>
                <w:sz w:val="18"/>
              </w:rPr>
              <w:t>ავტორი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ავტორები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დასახელება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გამოქვეყნების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ადგილი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წელი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გვერდების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რაოდენობა</w:t>
            </w:r>
            <w:proofErr w:type="spellEnd"/>
          </w:p>
        </w:tc>
      </w:tr>
      <w:tr w:rsidR="003B7618" w:rsidTr="00FF77AF">
        <w:trPr>
          <w:trHeight w:val="55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სავარჯიშოები/ტესტები პრაქტიკული დავალებების კრებულის თანაავტორობა - 60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rPr>
                <w:color w:val="000000" w:themeColor="text1"/>
                <w:sz w:val="20"/>
                <w:szCs w:val="20"/>
                <w:highlight w:val="yellow"/>
                <w:lang w:val="ka-GE"/>
              </w:rPr>
            </w:pPr>
            <w:proofErr w:type="spellStart"/>
            <w:r>
              <w:rPr>
                <w:sz w:val="18"/>
              </w:rPr>
              <w:t>ავტორი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ავტორები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დასახელება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გამოქვეყნების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ადგილი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წელი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გვერდების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რაოდენობა</w:t>
            </w:r>
            <w:proofErr w:type="spellEnd"/>
          </w:p>
        </w:tc>
      </w:tr>
      <w:tr w:rsidR="003B7618" w:rsidTr="00FF77AF">
        <w:trPr>
          <w:trHeight w:val="27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ლექციების კურსის ავტორობა - 100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rPr>
                <w:color w:val="000000" w:themeColor="text1"/>
                <w:sz w:val="20"/>
                <w:szCs w:val="20"/>
                <w:highlight w:val="yellow"/>
                <w:lang w:val="ka-GE"/>
              </w:rPr>
            </w:pPr>
            <w:proofErr w:type="spellStart"/>
            <w:r>
              <w:rPr>
                <w:sz w:val="18"/>
              </w:rPr>
              <w:t>ავტორი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ავტორები</w:t>
            </w:r>
            <w:proofErr w:type="spellEnd"/>
            <w:r>
              <w:rPr>
                <w:sz w:val="18"/>
              </w:rPr>
              <w:t xml:space="preserve">,  </w:t>
            </w:r>
            <w:proofErr w:type="spellStart"/>
            <w:r>
              <w:rPr>
                <w:sz w:val="18"/>
              </w:rPr>
              <w:t>დასახელება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გამოქვეყნების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ადგილი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წელი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გვერდების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რაოდენობა</w:t>
            </w:r>
            <w:proofErr w:type="spellEnd"/>
          </w:p>
        </w:tc>
      </w:tr>
      <w:tr w:rsidR="003B7618" w:rsidTr="00FF77AF">
        <w:trPr>
          <w:trHeight w:val="276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 xml:space="preserve">ლექციების კურსის თანაავტორობა – 60 სთ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rPr>
                <w:color w:val="000000" w:themeColor="text1"/>
                <w:sz w:val="20"/>
                <w:szCs w:val="20"/>
                <w:highlight w:val="yellow"/>
                <w:lang w:val="ka-GE"/>
              </w:rPr>
            </w:pPr>
            <w:proofErr w:type="spellStart"/>
            <w:r>
              <w:rPr>
                <w:sz w:val="18"/>
              </w:rPr>
              <w:t>ავტორი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ავტორები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დასახელება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გამოქვეყნების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ადგილი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წელი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გვერდების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რაოდენობა</w:t>
            </w:r>
            <w:proofErr w:type="spellEnd"/>
          </w:p>
        </w:tc>
      </w:tr>
      <w:tr w:rsidR="003B7618" w:rsidTr="00FF77AF">
        <w:trPr>
          <w:trHeight w:val="31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 xml:space="preserve">ვიდეოლექცია  </w:t>
            </w:r>
            <w:r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  <w:lang w:val="ka-GE"/>
              </w:rPr>
              <w:t>სრული სალექციო კურსი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  <w:lang w:val="ka-GE"/>
              </w:rPr>
              <w:t xml:space="preserve"> - 150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highlight w:val="yellow"/>
                <w:lang w:val="ka-GE"/>
              </w:rPr>
            </w:pPr>
          </w:p>
        </w:tc>
      </w:tr>
      <w:tr w:rsidR="003B7618" w:rsidTr="00FF77AF">
        <w:trPr>
          <w:trHeight w:val="22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 xml:space="preserve">დისტანციური სწავლებისათვის საჭირო რესურსი - 150 სთ                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highlight w:val="yellow"/>
                <w:lang w:val="ka-GE"/>
              </w:rPr>
            </w:pPr>
          </w:p>
        </w:tc>
      </w:tr>
      <w:tr w:rsidR="003B7618" w:rsidTr="00FF77AF">
        <w:trPr>
          <w:trHeight w:val="93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 xml:space="preserve">საზოგადოებრივი ხასიათის სასწავლო-შემეცნებითი ხასიათის ღონისძიებები (საჯარო ლექცია, ექსკურსია, ტრენინგი, სემინარი და ა.შ.) </w:t>
            </w:r>
            <w:r>
              <w:rPr>
                <w:sz w:val="20"/>
                <w:szCs w:val="20"/>
                <w:lang w:val="ka-GE"/>
              </w:rPr>
              <w:t>- 10 სთ.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highlight w:val="yellow"/>
                <w:lang w:val="ka-GE"/>
              </w:rPr>
            </w:pPr>
          </w:p>
        </w:tc>
      </w:tr>
      <w:tr w:rsidR="003B7618" w:rsidTr="00FF77AF">
        <w:trPr>
          <w:trHeight w:val="303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სამეცნიერო საქმიანობა (სავალდებულო)-ორ წელიწადში ერთი ნაშრომი - ... სთ</w:t>
            </w:r>
          </w:p>
        </w:tc>
      </w:tr>
      <w:tr w:rsidR="003B7618" w:rsidTr="00FF77AF">
        <w:trPr>
          <w:trHeight w:val="234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lastRenderedPageBreak/>
              <w:t xml:space="preserve">სამეცნიერო ნაშრომი  იმპაქტ-ფაქტორიან გამოცემაში </w:t>
            </w: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-  300 </w:t>
            </w:r>
            <w:r>
              <w:rPr>
                <w:color w:val="000000" w:themeColor="text1"/>
                <w:sz w:val="20"/>
                <w:szCs w:val="20"/>
                <w:lang w:val="ka-GE"/>
              </w:rPr>
              <w:t>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rPr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>
              <w:rPr>
                <w:sz w:val="18"/>
              </w:rPr>
              <w:t>ავტორი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ავტორები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დასახელება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გამოქვეყნების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ადგილი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წელი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გვერდების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რაოდენობა</w:t>
            </w:r>
            <w:proofErr w:type="spellEnd"/>
          </w:p>
        </w:tc>
      </w:tr>
      <w:tr w:rsidR="003B7618" w:rsidTr="00FF77AF">
        <w:trPr>
          <w:trHeight w:val="66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 xml:space="preserve"> სამეცნიერო ნაშრომი  იმპაქტ-ფაქტორიან გამოცემაში თანაავტორობა - 200 სთ</w:t>
            </w: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rPr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>
              <w:rPr>
                <w:sz w:val="18"/>
              </w:rPr>
              <w:t>ავტორი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ავტორები</w:t>
            </w:r>
            <w:proofErr w:type="spellEnd"/>
            <w:r>
              <w:rPr>
                <w:sz w:val="18"/>
              </w:rPr>
              <w:t xml:space="preserve">,  </w:t>
            </w:r>
            <w:proofErr w:type="spellStart"/>
            <w:r>
              <w:rPr>
                <w:sz w:val="18"/>
              </w:rPr>
              <w:t>დასახელება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გამოქვეყნების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ადგილი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წელი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გვერდების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რაოდენობა</w:t>
            </w:r>
            <w:proofErr w:type="spellEnd"/>
          </w:p>
        </w:tc>
      </w:tr>
      <w:tr w:rsidR="003B7618" w:rsidTr="00FF77AF">
        <w:trPr>
          <w:trHeight w:val="303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jc w:val="center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სამეცნიერო საქმიანობა (პერსონალი ირჩევს) - ... სთ</w:t>
            </w:r>
          </w:p>
        </w:tc>
      </w:tr>
      <w:tr w:rsidR="003B7618" w:rsidTr="00FF77AF">
        <w:trPr>
          <w:trHeight w:val="843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spacing w:after="0" w:line="276" w:lineRule="auto"/>
              <w:ind w:left="0" w:right="0" w:firstLine="360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საგანმანათლებლო პროგრამის სამეცნიერო კომპონენტის შესრულება -  </w:t>
            </w:r>
          </w:p>
          <w:p w:rsidR="003B7618" w:rsidRDefault="003B7618" w:rsidP="002E24E7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spacing w:after="0" w:line="276" w:lineRule="auto"/>
              <w:ind w:left="0" w:right="0" w:firstLine="360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დოქტორანტურის დონეზე    </w:t>
            </w:r>
          </w:p>
          <w:p w:rsidR="003B7618" w:rsidRDefault="003B7618" w:rsidP="002E24E7">
            <w:pPr>
              <w:pStyle w:val="ListParagraph"/>
              <w:numPr>
                <w:ilvl w:val="0"/>
                <w:numId w:val="4"/>
              </w:numPr>
              <w:tabs>
                <w:tab w:val="left" w:pos="247"/>
              </w:tabs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ხელმძღვანელობა (პროფ.; ასოც. პროფ.) - 180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sz w:val="18"/>
                <w:lang w:val="ka-GE"/>
              </w:rPr>
            </w:pPr>
          </w:p>
          <w:p w:rsidR="003B7618" w:rsidRDefault="003B7618">
            <w:pPr>
              <w:spacing w:after="0" w:line="276" w:lineRule="auto"/>
              <w:ind w:left="0" w:right="0" w:firstLine="360"/>
              <w:rPr>
                <w:sz w:val="18"/>
                <w:lang w:val="ka-GE"/>
              </w:rPr>
            </w:pPr>
          </w:p>
          <w:p w:rsidR="000A1B83" w:rsidRDefault="003B7618" w:rsidP="000A1B83">
            <w:pPr>
              <w:spacing w:after="0" w:line="276" w:lineRule="auto"/>
              <w:ind w:right="0"/>
              <w:rPr>
                <w:sz w:val="18"/>
                <w:lang w:val="ka-GE"/>
              </w:rPr>
            </w:pPr>
            <w:r>
              <w:rPr>
                <w:sz w:val="18"/>
                <w:lang w:val="ka-GE"/>
              </w:rPr>
              <w:t xml:space="preserve">სტუდენტი, თემის </w:t>
            </w:r>
            <w:proofErr w:type="spellStart"/>
            <w:r>
              <w:rPr>
                <w:sz w:val="18"/>
              </w:rPr>
              <w:t>დასახელება</w:t>
            </w:r>
            <w:proofErr w:type="spellEnd"/>
            <w:r>
              <w:rPr>
                <w:sz w:val="18"/>
              </w:rPr>
              <w:t>,</w:t>
            </w:r>
            <w:r w:rsidR="000A1B83">
              <w:rPr>
                <w:sz w:val="18"/>
                <w:lang w:val="ka-GE"/>
              </w:rPr>
              <w:t xml:space="preserve"> </w:t>
            </w:r>
          </w:p>
          <w:p w:rsidR="003B7618" w:rsidRPr="000A1B83" w:rsidRDefault="003B7618" w:rsidP="000A1B83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7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4"/>
              </w:numPr>
              <w:tabs>
                <w:tab w:val="left" w:pos="247"/>
              </w:tabs>
              <w:spacing w:after="0" w:line="276" w:lineRule="auto"/>
              <w:ind w:left="0" w:right="0" w:firstLine="360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თანახელმძღვანელობა - 100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sz w:val="18"/>
                <w:lang w:val="ka-GE"/>
              </w:rPr>
              <w:t xml:space="preserve">სტუდენტი, თემის </w:t>
            </w:r>
            <w:proofErr w:type="spellStart"/>
            <w:r>
              <w:rPr>
                <w:sz w:val="18"/>
              </w:rPr>
              <w:t>დასახელება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წელი</w:t>
            </w:r>
            <w:proofErr w:type="spellEnd"/>
          </w:p>
        </w:tc>
      </w:tr>
      <w:tr w:rsidR="003B7618" w:rsidTr="00FF77AF">
        <w:trPr>
          <w:trHeight w:val="54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3"/>
              </w:numPr>
              <w:tabs>
                <w:tab w:val="left" w:pos="247"/>
              </w:tabs>
              <w:spacing w:after="0" w:line="276" w:lineRule="auto"/>
              <w:ind w:left="0" w:right="0" w:firstLine="360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მაგისტრატურის დონეზე</w:t>
            </w:r>
          </w:p>
          <w:p w:rsidR="003B7618" w:rsidRDefault="003B7618" w:rsidP="002E24E7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ხელმძღვანელობა (პროფ.; ასოც. პროფ.) - 120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7E" w:rsidRPr="00C9633B" w:rsidRDefault="00CC7C04" w:rsidP="00253E7E">
            <w:pPr>
              <w:spacing w:after="0" w:line="360" w:lineRule="auto"/>
              <w:rPr>
                <w:b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sz w:val="18"/>
                <w:lang w:val="ka-GE"/>
              </w:rPr>
              <w:t>1</w:t>
            </w:r>
          </w:p>
          <w:p w:rsidR="003B7618" w:rsidRPr="00C9633B" w:rsidRDefault="003B7618" w:rsidP="00C9633B">
            <w:pPr>
              <w:spacing w:after="0" w:line="276" w:lineRule="auto"/>
              <w:ind w:right="0"/>
              <w:rPr>
                <w:b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3B7618" w:rsidTr="00FF77AF">
        <w:trPr>
          <w:trHeight w:val="27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spacing w:after="0" w:line="276" w:lineRule="auto"/>
              <w:ind w:left="0" w:right="0" w:firstLine="360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თანახელმძღვანელობა - 60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sz w:val="18"/>
                <w:lang w:val="ka-GE"/>
              </w:rPr>
              <w:t xml:space="preserve">სტუდენტი, თემის </w:t>
            </w:r>
            <w:proofErr w:type="spellStart"/>
            <w:r>
              <w:rPr>
                <w:sz w:val="18"/>
              </w:rPr>
              <w:t>დასახელება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წელი</w:t>
            </w:r>
            <w:proofErr w:type="spellEnd"/>
          </w:p>
        </w:tc>
      </w:tr>
      <w:tr w:rsidR="003B7618" w:rsidTr="00FF77AF">
        <w:trPr>
          <w:trHeight w:val="78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6"/>
              </w:numPr>
              <w:tabs>
                <w:tab w:val="left" w:pos="247"/>
              </w:tabs>
              <w:spacing w:after="0" w:line="276" w:lineRule="auto"/>
              <w:ind w:left="0" w:right="0" w:firstLine="360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ბაკალავრიატის დონეზე</w:t>
            </w:r>
          </w:p>
          <w:p w:rsidR="003B7618" w:rsidRDefault="003B7618" w:rsidP="002E24E7">
            <w:pPr>
              <w:pStyle w:val="ListParagraph"/>
              <w:numPr>
                <w:ilvl w:val="0"/>
                <w:numId w:val="5"/>
              </w:numPr>
              <w:tabs>
                <w:tab w:val="left" w:pos="247"/>
              </w:tabs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ხელმძღვანელობა (პროფ.; ასოც. პროფ.; ასისტენტ-პროფ.) – 60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sz w:val="18"/>
                <w:lang w:val="ka-GE"/>
              </w:rPr>
              <w:t xml:space="preserve">სტუდენტი, თემის </w:t>
            </w:r>
            <w:proofErr w:type="spellStart"/>
            <w:r>
              <w:rPr>
                <w:sz w:val="18"/>
              </w:rPr>
              <w:t>დასახელება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წელი</w:t>
            </w:r>
            <w:proofErr w:type="spellEnd"/>
          </w:p>
        </w:tc>
      </w:tr>
      <w:tr w:rsidR="003B7618" w:rsidTr="00FF77AF">
        <w:trPr>
          <w:trHeight w:val="87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7"/>
              </w:numPr>
              <w:tabs>
                <w:tab w:val="left" w:pos="247"/>
              </w:tabs>
              <w:spacing w:after="0" w:line="276" w:lineRule="auto"/>
              <w:ind w:left="0" w:right="0" w:firstLine="360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  <w:lang w:val="ka-GE"/>
              </w:rPr>
              <w:t xml:space="preserve">სამეცნიერო </w:t>
            </w: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ნაშრომი </w:t>
            </w:r>
            <w:r>
              <w:rPr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  <w:p w:rsidR="003B7618" w:rsidRDefault="003B7618" w:rsidP="002E24E7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მონოგრაფია/მონოგრაფიის თარგმნა (მოთხოვნების დაცვით) – 200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rPr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>
              <w:rPr>
                <w:sz w:val="18"/>
              </w:rPr>
              <w:t>ავტორი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ავტორები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  <w:lang w:val="ka-GE"/>
              </w:rPr>
              <w:t xml:space="preserve"> </w:t>
            </w:r>
            <w:proofErr w:type="spellStart"/>
            <w:r>
              <w:rPr>
                <w:sz w:val="18"/>
              </w:rPr>
              <w:t>დასახელება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გამოქვეყნების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ადგილი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წელი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გვერდების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რაოდენობა</w:t>
            </w:r>
            <w:proofErr w:type="spellEnd"/>
          </w:p>
        </w:tc>
      </w:tr>
      <w:tr w:rsidR="003B7618" w:rsidTr="00FF77AF">
        <w:trPr>
          <w:trHeight w:val="58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after="0" w:line="276" w:lineRule="auto"/>
              <w:ind w:left="0" w:right="0" w:firstLine="360"/>
              <w:jc w:val="left"/>
              <w:rPr>
                <w:b/>
                <w:color w:val="000000" w:themeColor="text1"/>
                <w:sz w:val="20"/>
                <w:szCs w:val="20"/>
                <w:u w:val="single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მონოგრაფია/მონოგრაფიის თარგმნა (მოთხოვნების დაცვით), თანაავტორობა  – 100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251989">
        <w:trPr>
          <w:trHeight w:val="27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სახელმძღვანელოს ავტორობა  – 300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 w:rsidP="00813771">
            <w:pPr>
              <w:spacing w:after="0" w:line="276" w:lineRule="auto"/>
              <w:ind w:left="0" w:right="0" w:firstLine="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5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 xml:space="preserve"> სახელმძღვანელოს თანაავტორობა – 200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813771">
            <w:pPr>
              <w:spacing w:after="0" w:line="276" w:lineRule="auto"/>
              <w:ind w:left="0" w:right="0" w:firstLine="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55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8"/>
              </w:numPr>
              <w:tabs>
                <w:tab w:val="left" w:pos="247"/>
              </w:tabs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სამეცნიერო  ნაშრომი საერთაშორისო გამოცემაში/თარგმნა (მოთხოვნების დაცვით) - 90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rPr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>
              <w:rPr>
                <w:sz w:val="18"/>
              </w:rPr>
              <w:t>ავტორი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ავტორები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დასახელება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გამოქვეყნების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ადგილი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წელი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გვერდების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რაოდენობა</w:t>
            </w:r>
            <w:proofErr w:type="spellEnd"/>
          </w:p>
        </w:tc>
      </w:tr>
      <w:tr w:rsidR="003B7618" w:rsidTr="00FF77AF">
        <w:trPr>
          <w:trHeight w:val="57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სამეცნიერო  ნაშრომი საერთაშორისო გამოცემაში/თარგმნა (მოთხოვნების დაცვით) თანაავტორობა - 50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rPr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>
              <w:rPr>
                <w:sz w:val="18"/>
              </w:rPr>
              <w:t>ავტორი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ავტორები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დასახელება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გამოქვეყნების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ადგილი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წელი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გვერდების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რაოდენობა</w:t>
            </w:r>
            <w:proofErr w:type="spellEnd"/>
          </w:p>
        </w:tc>
      </w:tr>
      <w:tr w:rsidR="003B7618" w:rsidTr="00FF77AF">
        <w:trPr>
          <w:trHeight w:val="24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1"/>
              </w:numPr>
              <w:tabs>
                <w:tab w:val="left" w:pos="247"/>
              </w:tabs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სამეცნიერო ნაშრომი  ადგილობრივ გამოცემებში - 90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rPr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>
              <w:rPr>
                <w:sz w:val="18"/>
              </w:rPr>
              <w:t>ავტორი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ავტორები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დასახელება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გამოქვეყნების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ადგილი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წელი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გვერდების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რაოდენობა</w:t>
            </w:r>
            <w:proofErr w:type="spellEnd"/>
          </w:p>
        </w:tc>
      </w:tr>
      <w:tr w:rsidR="003B7618" w:rsidTr="00FF77AF">
        <w:trPr>
          <w:trHeight w:val="66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2"/>
              </w:numPr>
              <w:tabs>
                <w:tab w:val="left" w:pos="247"/>
              </w:tabs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სამეცნიერო ნაშრომი  ადგილობრივ გამოცემებში თანაავტორობა- 50 სთ</w:t>
            </w: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rPr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>
              <w:rPr>
                <w:sz w:val="18"/>
              </w:rPr>
              <w:t>ავტორი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ავტორები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დასახელება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გამოქვეყნების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ადგილი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წელი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გვერდების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რაოდენობა</w:t>
            </w:r>
            <w:proofErr w:type="spellEnd"/>
          </w:p>
        </w:tc>
      </w:tr>
      <w:tr w:rsidR="003B7618" w:rsidTr="00FF77AF">
        <w:trPr>
          <w:trHeight w:val="57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  <w:lang w:val="ka-GE"/>
              </w:rPr>
              <w:t>სამეცნიერო -კვლევითი</w:t>
            </w: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პროექტები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ფუნდამენტური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კვლევები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პროექტის დასახელება</w:t>
            </w:r>
          </w:p>
        </w:tc>
      </w:tr>
      <w:tr w:rsidR="003B7618" w:rsidTr="00FF77AF">
        <w:trPr>
          <w:trHeight w:val="324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0" w:right="0" w:firstLine="360"/>
              <w:jc w:val="left"/>
              <w:rPr>
                <w:b/>
                <w:color w:val="000000" w:themeColor="text1"/>
                <w:sz w:val="20"/>
                <w:szCs w:val="20"/>
                <w:u w:val="single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პროექტის ხელმძღვანელობა  - 300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72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  <w:u w:val="single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მართვის ჯგუფის წევრობა - 100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5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მონაწილე - 60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54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უცხოეთში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მოღვაწე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თანამემემამულეთა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მონაწილეობით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ერთობლივი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კვლევები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პროექტის დასახელება</w:t>
            </w:r>
          </w:p>
        </w:tc>
      </w:tr>
      <w:tr w:rsidR="003B7618" w:rsidTr="00FF77AF">
        <w:trPr>
          <w:trHeight w:val="354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პროექტის ხელმძღვანელობა – 300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39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lastRenderedPageBreak/>
              <w:t>მართვის ჯგუფის წევრობა - 150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168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მონაწილე - 60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16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გამოყენებითი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კვლევები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პროექტის დასახელება</w:t>
            </w:r>
          </w:p>
        </w:tc>
      </w:tr>
      <w:tr w:rsidR="003B7618" w:rsidTr="00FF77AF">
        <w:trPr>
          <w:trHeight w:val="37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პროექტის ხელმძღვანელობა  – 240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61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მართვის ჯგუფის წევრობა - 150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33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მონაწილე - 60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87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სახელმწიფო</w:t>
            </w:r>
            <w:proofErr w:type="spellEnd"/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გრანტი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.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საზღვარგარეთ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არსებული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ქართული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მატერიალური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და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სულიერი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მემკვიდრეობის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სამეცნიერო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კვლევ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ები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პროექტის დასახელება</w:t>
            </w:r>
          </w:p>
        </w:tc>
      </w:tr>
      <w:tr w:rsidR="003B7618" w:rsidTr="00FF77AF">
        <w:trPr>
          <w:trHeight w:val="327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პროექტის ხელმძღვანელობა – 30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2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მართვის ჯგუფის წევრობა – 150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19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მონაწილე – 60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61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პრეზიდენტის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გრანტები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ახალგაზრდა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მეცნიერთათვის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პროექტის დასახელება</w:t>
            </w:r>
          </w:p>
        </w:tc>
      </w:tr>
      <w:tr w:rsidR="003B7618" w:rsidTr="00FF77AF">
        <w:trPr>
          <w:trHeight w:val="33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პროექტის ხელმძღვანელობა – 300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2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მართვის ჯგუფის წევრობა – 150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2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მონაწილე – 60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55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დოქტორანტორანტურის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საგანმანათლებლო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პროგრამ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ის  ფარგლებში  კვლევა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პროექტის დასახელება</w:t>
            </w:r>
          </w:p>
        </w:tc>
      </w:tr>
      <w:tr w:rsidR="003B7618" w:rsidTr="00FF77AF">
        <w:trPr>
          <w:trHeight w:val="339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პროექტის ხელმძღვანელობა  – 300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7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მართვის ჯგუფის წევრობა – 150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7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მონაწილე - 60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57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საუნივერსიტეტო სამეცნიერო საგრანტო პროექტის ფარგლებში კვლევა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პროექტის დასახელება</w:t>
            </w:r>
          </w:p>
        </w:tc>
      </w:tr>
      <w:tr w:rsidR="003B7618" w:rsidTr="00FF77AF">
        <w:trPr>
          <w:trHeight w:val="324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პროექტის ხელმძღვანელობა – 250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right="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16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მართვის ჯგუფის წევრობა – 120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37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მონაწილე - 60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48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u w:val="single"/>
                <w:lang w:val="ka-GE"/>
              </w:rPr>
              <w:t xml:space="preserve">სამეცნიერო </w:t>
            </w: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კონფერენცია/ ფორუმი/ სიმპოზიუმი/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კონგრესი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- მოხსენება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მოხსენების დასახელება, ადგილი, წელი</w:t>
            </w:r>
          </w:p>
        </w:tc>
      </w:tr>
      <w:tr w:rsidR="003B7618" w:rsidTr="00FF77AF">
        <w:trPr>
          <w:trHeight w:val="17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  <w:u w:val="single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 xml:space="preserve">საერთაშორისო – 100 სთ                                                                        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rFonts w:eastAsia="Times New Roman" w:cs="Times New Roman"/>
                <w:b/>
                <w:color w:val="3F3A38"/>
                <w:spacing w:val="-6"/>
                <w:kern w:val="2"/>
                <w:sz w:val="20"/>
                <w:szCs w:val="20"/>
                <w:lang w:val="ka-GE" w:eastAsia="ru-RU" w:bidi="hi-IN"/>
              </w:rPr>
            </w:pPr>
          </w:p>
        </w:tc>
      </w:tr>
      <w:tr w:rsidR="003B7618" w:rsidTr="00FF77AF">
        <w:trPr>
          <w:trHeight w:val="252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  <w:u w:val="single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რესპუბლიკური – 80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rFonts w:eastAsia="Times New Roman" w:cs="Times New Roman"/>
                <w:b/>
                <w:color w:val="3F3A38"/>
                <w:spacing w:val="-6"/>
                <w:kern w:val="2"/>
                <w:sz w:val="20"/>
                <w:szCs w:val="20"/>
                <w:lang w:val="ka-GE" w:eastAsia="ru-RU" w:bidi="hi-IN"/>
              </w:rPr>
            </w:pPr>
          </w:p>
        </w:tc>
      </w:tr>
      <w:tr w:rsidR="003B7618" w:rsidRPr="003D64FA" w:rsidTr="00FF77AF">
        <w:trPr>
          <w:trHeight w:val="27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 xml:space="preserve">საუნივერსიტეტო </w:t>
            </w:r>
            <w:r>
              <w:rPr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sz w:val="20"/>
                <w:szCs w:val="20"/>
                <w:lang w:val="ka-GE"/>
              </w:rPr>
              <w:t>– 70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 w:rsidP="003D64FA">
            <w:pPr>
              <w:spacing w:after="0" w:line="276" w:lineRule="auto"/>
              <w:ind w:left="0" w:right="0" w:firstLine="360"/>
              <w:rPr>
                <w:rFonts w:eastAsia="Times New Roman" w:cs="Times New Roman"/>
                <w:b/>
                <w:color w:val="3F3A38"/>
                <w:spacing w:val="-6"/>
                <w:kern w:val="2"/>
                <w:sz w:val="20"/>
                <w:szCs w:val="20"/>
                <w:lang w:val="ka-GE" w:eastAsia="ru-RU" w:bidi="hi-IN"/>
              </w:rPr>
            </w:pPr>
          </w:p>
        </w:tc>
      </w:tr>
      <w:tr w:rsidR="003B7618" w:rsidRPr="003D64FA" w:rsidTr="00FF77AF">
        <w:trPr>
          <w:trHeight w:val="27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ორგანიზება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0A1B83">
            <w:pPr>
              <w:spacing w:after="0" w:line="276" w:lineRule="auto"/>
              <w:ind w:left="0" w:right="0" w:firstLine="360"/>
              <w:rPr>
                <w:rFonts w:eastAsia="Times New Roman" w:cs="Times New Roman"/>
                <w:b/>
                <w:color w:val="3F3A38"/>
                <w:spacing w:val="-6"/>
                <w:kern w:val="2"/>
                <w:sz w:val="20"/>
                <w:szCs w:val="20"/>
                <w:lang w:val="ka-GE" w:eastAsia="ru-RU" w:bidi="hi-IN"/>
              </w:rPr>
            </w:pPr>
            <w:r w:rsidRPr="003D64FA">
              <w:rPr>
                <w:rFonts w:eastAsia="Times New Roman" w:cs="Times New Roman"/>
                <w:color w:val="3F3A38"/>
                <w:spacing w:val="-6"/>
                <w:kern w:val="2"/>
                <w:sz w:val="20"/>
                <w:szCs w:val="20"/>
                <w:lang w:val="ka-GE" w:eastAsia="ru-RU" w:bidi="hi-IN"/>
              </w:rPr>
              <w:t xml:space="preserve">  </w:t>
            </w:r>
          </w:p>
        </w:tc>
      </w:tr>
      <w:tr w:rsidR="003B7618" w:rsidRPr="003D64FA" w:rsidTr="00FF77AF">
        <w:trPr>
          <w:trHeight w:val="37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b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საერთაშორისო  –100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rFonts w:eastAsia="Times New Roman" w:cs="Times New Roman"/>
                <w:b/>
                <w:color w:val="3F3A38"/>
                <w:spacing w:val="-6"/>
                <w:kern w:val="2"/>
                <w:sz w:val="20"/>
                <w:szCs w:val="20"/>
                <w:lang w:val="ka-GE" w:eastAsia="ru-RU" w:bidi="hi-IN"/>
              </w:rPr>
            </w:pPr>
          </w:p>
        </w:tc>
      </w:tr>
      <w:tr w:rsidR="003B7618" w:rsidRPr="003D64FA" w:rsidTr="00FF77AF">
        <w:trPr>
          <w:trHeight w:val="21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რესპუბლიკური - 80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rFonts w:eastAsia="Times New Roman" w:cs="Times New Roman"/>
                <w:b/>
                <w:color w:val="3F3A38"/>
                <w:spacing w:val="-6"/>
                <w:kern w:val="2"/>
                <w:sz w:val="20"/>
                <w:szCs w:val="20"/>
                <w:lang w:val="ka-GE" w:eastAsia="ru-RU" w:bidi="hi-IN"/>
              </w:rPr>
            </w:pPr>
          </w:p>
        </w:tc>
      </w:tr>
      <w:tr w:rsidR="003B7618" w:rsidRPr="003D64FA" w:rsidTr="00FF77AF">
        <w:trPr>
          <w:trHeight w:val="96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საუნივერსიტეტო - 70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FA" w:rsidRDefault="003D64FA" w:rsidP="003D64FA">
            <w:pPr>
              <w:spacing w:after="0" w:line="276" w:lineRule="auto"/>
              <w:ind w:left="0" w:right="0" w:firstLine="360"/>
              <w:rPr>
                <w:rFonts w:eastAsia="Times New Roman" w:cs="Times New Roman"/>
                <w:b/>
                <w:color w:val="3F3A38"/>
                <w:spacing w:val="-6"/>
                <w:kern w:val="2"/>
                <w:sz w:val="20"/>
                <w:szCs w:val="20"/>
                <w:lang w:val="ka-GE" w:eastAsia="ru-RU" w:bidi="hi-IN"/>
              </w:rPr>
            </w:pPr>
          </w:p>
        </w:tc>
      </w:tr>
      <w:tr w:rsidR="003B7618" w:rsidTr="00FF77AF">
        <w:trPr>
          <w:trHeight w:val="51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0" w:right="0" w:firstLine="360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სხვადასხვა </w:t>
            </w:r>
            <w:r>
              <w:rPr>
                <w:b/>
                <w:color w:val="000000" w:themeColor="text1"/>
                <w:sz w:val="20"/>
                <w:szCs w:val="20"/>
                <w:u w:val="single"/>
                <w:lang w:val="ka-GE"/>
              </w:rPr>
              <w:t>სამეცნიერო გამოცემის/ნაშრომის</w:t>
            </w:r>
          </w:p>
          <w:p w:rsidR="003B7618" w:rsidRDefault="003B7618" w:rsidP="002E24E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რედაქტორობა - 150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0"/>
              <w:rPr>
                <w:rFonts w:cs="Times New Roman"/>
                <w:sz w:val="20"/>
                <w:szCs w:val="20"/>
                <w:lang w:val="ka-GE"/>
              </w:rPr>
            </w:pPr>
            <w:r>
              <w:rPr>
                <w:rFonts w:cs="Times New Roman"/>
                <w:sz w:val="20"/>
                <w:szCs w:val="20"/>
                <w:lang w:val="ka-GE"/>
              </w:rPr>
              <w:t>გამოცემის/ნაშრომის დასახელება, წელი</w:t>
            </w:r>
          </w:p>
        </w:tc>
      </w:tr>
      <w:tr w:rsidR="003B7618" w:rsidTr="00FF77AF">
        <w:trPr>
          <w:trHeight w:val="25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0" w:right="0" w:firstLine="360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რეცენზენტობა  – 100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rFonts w:cs="Times New Roman"/>
                <w:b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1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ოპონენტობა  – 80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rFonts w:cs="Times New Roman"/>
                <w:b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4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lastRenderedPageBreak/>
              <w:t>სადისერტაციო კომისიის წევრობა – 30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rFonts w:cs="Times New Roman"/>
                <w:b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61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სარედაქციო ორგანოს  წევრობა - 100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rFonts w:cs="Times New Roman"/>
                <w:b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621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 xml:space="preserve"> საკონფერენციო თემის</w:t>
            </w: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ka-GE"/>
              </w:rPr>
              <w:t xml:space="preserve"> ხელმძღვანელობა  – 50 სთ (საბაკალავრო, სამაგისტრო, არა უმეტეს სამისა)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9ED" w:rsidRPr="000569ED" w:rsidRDefault="000569ED" w:rsidP="000569ED">
            <w:pPr>
              <w:spacing w:after="0" w:line="276" w:lineRule="auto"/>
              <w:ind w:left="0" w:right="0" w:firstLine="0"/>
              <w:jc w:val="center"/>
              <w:rPr>
                <w:b/>
                <w:lang w:val="ka-GE"/>
              </w:rPr>
            </w:pPr>
          </w:p>
        </w:tc>
      </w:tr>
      <w:tr w:rsidR="003B7618" w:rsidTr="00FF77AF">
        <w:trPr>
          <w:trHeight w:val="55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სამეცნიერო ხასიათის საკონსულტაციო და საექსპერტო საქმიანობა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339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0" w:right="0" w:firstLine="360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საერთაშორისო დონეზე – 120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36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ind w:left="0" w:right="0" w:firstLine="360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საქართველოს მასშტაბით – 100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117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 xml:space="preserve">საზოგადოებრივი ხასიათის სამეცნიერო-პოპულარული  აქტიურობა  (სემინარი, ტრენინგი, ვორკშოფი,  საზაფხულო, საზამთრო სკოლა, უნივერსიტეტის დაკვეთით ჩატარებული  კვლევა (სტუდენტთა, პროფესორთა)  ორგანიზება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r>
              <w:rPr>
                <w:sz w:val="18"/>
              </w:rPr>
              <w:t>ტრენინგის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სახელწოდება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ორგანიზატორი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ჩატარების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ადგილი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თარიღი</w:t>
            </w:r>
            <w:proofErr w:type="spellEnd"/>
          </w:p>
        </w:tc>
      </w:tr>
      <w:tr w:rsidR="003B7618" w:rsidTr="00FF77AF">
        <w:trPr>
          <w:trHeight w:val="33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76" w:lineRule="auto"/>
              <w:ind w:left="0" w:right="0" w:firstLine="360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საერთაშორისო მასშტაბით  – 120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sz w:val="18"/>
              </w:rPr>
            </w:pPr>
          </w:p>
        </w:tc>
      </w:tr>
      <w:tr w:rsidR="003B7618" w:rsidTr="00FF77AF">
        <w:trPr>
          <w:trHeight w:val="272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76" w:lineRule="auto"/>
              <w:ind w:left="0" w:right="0" w:firstLine="360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საქართველოს ფარგლებში – 100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 w:rsidP="00F94FEE">
            <w:pPr>
              <w:spacing w:after="0" w:line="276" w:lineRule="auto"/>
              <w:ind w:left="0" w:right="0" w:firstLine="360"/>
              <w:jc w:val="center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570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>
            <w:pPr>
              <w:pStyle w:val="ListParagraph"/>
              <w:tabs>
                <w:tab w:val="left" w:pos="342"/>
              </w:tabs>
              <w:spacing w:after="0" w:line="276" w:lineRule="auto"/>
              <w:ind w:left="0" w:right="0" w:firstLine="360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b/>
                <w:color w:val="000000" w:themeColor="text1"/>
                <w:sz w:val="20"/>
                <w:szCs w:val="20"/>
                <w:lang w:val="ka-GE"/>
              </w:rPr>
              <w:t>მონაწილეობა</w:t>
            </w:r>
          </w:p>
          <w:p w:rsidR="003B7618" w:rsidRDefault="003B7618" w:rsidP="002E24E7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76" w:lineRule="auto"/>
              <w:ind w:left="0" w:right="0" w:firstLine="360"/>
              <w:jc w:val="left"/>
              <w:rPr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საერთაშორისო მასშტაბით  – 10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>
            <w:pPr>
              <w:spacing w:after="0" w:line="276" w:lineRule="auto"/>
              <w:ind w:left="0" w:right="0" w:firstLine="360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3B7618" w:rsidTr="00FF77AF">
        <w:trPr>
          <w:trHeight w:val="285"/>
        </w:trPr>
        <w:tc>
          <w:tcPr>
            <w:tcW w:w="5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618" w:rsidRDefault="003B7618" w:rsidP="002E24E7">
            <w:pPr>
              <w:pStyle w:val="ListParagraph"/>
              <w:numPr>
                <w:ilvl w:val="0"/>
                <w:numId w:val="12"/>
              </w:numPr>
              <w:tabs>
                <w:tab w:val="left" w:pos="342"/>
              </w:tabs>
              <w:spacing w:after="0" w:line="276" w:lineRule="auto"/>
              <w:ind w:left="0" w:right="0" w:firstLine="360"/>
              <w:jc w:val="left"/>
              <w:rPr>
                <w:b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color w:val="000000" w:themeColor="text1"/>
                <w:sz w:val="20"/>
                <w:szCs w:val="20"/>
                <w:lang w:val="ka-GE"/>
              </w:rPr>
              <w:t>საქართველოს ფარგლებში  – 10 სთ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618" w:rsidRDefault="003B7618" w:rsidP="00F94FEE">
            <w:pPr>
              <w:spacing w:after="0" w:line="276" w:lineRule="auto"/>
              <w:ind w:left="0" w:right="0" w:firstLine="360"/>
              <w:jc w:val="center"/>
              <w:rPr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:rsidR="003B7618" w:rsidRDefault="003B7618" w:rsidP="003B7618">
      <w:pPr>
        <w:spacing w:after="0" w:line="360" w:lineRule="auto"/>
        <w:ind w:left="0" w:right="0" w:firstLine="360"/>
        <w:jc w:val="right"/>
      </w:pPr>
    </w:p>
    <w:p w:rsidR="00743F8C" w:rsidRDefault="00743F8C" w:rsidP="003B7618">
      <w:pPr>
        <w:spacing w:after="0" w:line="360" w:lineRule="auto"/>
        <w:ind w:left="0" w:right="0" w:firstLine="360"/>
        <w:jc w:val="right"/>
        <w:rPr>
          <w:b/>
          <w:lang w:val="ka-GE"/>
        </w:rPr>
      </w:pPr>
    </w:p>
    <w:p w:rsidR="003B7618" w:rsidRDefault="003B7618" w:rsidP="003B7618">
      <w:pPr>
        <w:spacing w:after="0" w:line="360" w:lineRule="auto"/>
        <w:ind w:left="0" w:right="0" w:firstLine="360"/>
        <w:jc w:val="right"/>
        <w:rPr>
          <w:b/>
          <w:lang w:val="ka-GE"/>
        </w:rPr>
      </w:pPr>
    </w:p>
    <w:p w:rsidR="003B7618" w:rsidRDefault="003B7618" w:rsidP="003B7618">
      <w:pPr>
        <w:spacing w:after="0" w:line="360" w:lineRule="auto"/>
        <w:ind w:left="0" w:right="0" w:firstLine="360"/>
        <w:jc w:val="right"/>
        <w:rPr>
          <w:b/>
          <w:lang w:val="ka-GE"/>
        </w:rPr>
      </w:pPr>
    </w:p>
    <w:sectPr w:rsidR="003B7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F4177"/>
    <w:multiLevelType w:val="hybridMultilevel"/>
    <w:tmpl w:val="85A45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77EF9"/>
    <w:multiLevelType w:val="hybridMultilevel"/>
    <w:tmpl w:val="C64AB1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B66CD"/>
    <w:multiLevelType w:val="hybridMultilevel"/>
    <w:tmpl w:val="44B4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A0159"/>
    <w:multiLevelType w:val="hybridMultilevel"/>
    <w:tmpl w:val="D2B28D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0A3736"/>
    <w:multiLevelType w:val="hybridMultilevel"/>
    <w:tmpl w:val="A19EB8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032E3D"/>
    <w:multiLevelType w:val="hybridMultilevel"/>
    <w:tmpl w:val="4C641A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830794"/>
    <w:multiLevelType w:val="hybridMultilevel"/>
    <w:tmpl w:val="837A51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9502A5"/>
    <w:multiLevelType w:val="hybridMultilevel"/>
    <w:tmpl w:val="29808FF8"/>
    <w:lvl w:ilvl="0" w:tplc="CCCA10E6">
      <w:start w:val="1"/>
      <w:numFmt w:val="bullet"/>
      <w:lvlText w:val="o"/>
      <w:lvlJc w:val="left"/>
      <w:pPr>
        <w:ind w:left="63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36CB58F1"/>
    <w:multiLevelType w:val="hybridMultilevel"/>
    <w:tmpl w:val="71068E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42B78"/>
    <w:multiLevelType w:val="hybridMultilevel"/>
    <w:tmpl w:val="C0F2B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4275E"/>
    <w:multiLevelType w:val="hybridMultilevel"/>
    <w:tmpl w:val="CC86AA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026BE"/>
    <w:multiLevelType w:val="hybridMultilevel"/>
    <w:tmpl w:val="1F94FA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101A77"/>
    <w:multiLevelType w:val="hybridMultilevel"/>
    <w:tmpl w:val="088082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C76AEA"/>
    <w:multiLevelType w:val="hybridMultilevel"/>
    <w:tmpl w:val="BCFE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AD700D"/>
    <w:multiLevelType w:val="hybridMultilevel"/>
    <w:tmpl w:val="D54C4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F3418"/>
    <w:multiLevelType w:val="hybridMultilevel"/>
    <w:tmpl w:val="53740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E6C14"/>
    <w:multiLevelType w:val="hybridMultilevel"/>
    <w:tmpl w:val="193A45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CBB1F24"/>
    <w:multiLevelType w:val="hybridMultilevel"/>
    <w:tmpl w:val="A66057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10F18"/>
    <w:multiLevelType w:val="hybridMultilevel"/>
    <w:tmpl w:val="99F27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B5FC4"/>
    <w:multiLevelType w:val="hybridMultilevel"/>
    <w:tmpl w:val="E6083F8E"/>
    <w:lvl w:ilvl="0" w:tplc="B75013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9A7DF4"/>
    <w:multiLevelType w:val="hybridMultilevel"/>
    <w:tmpl w:val="61240F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64369"/>
    <w:multiLevelType w:val="hybridMultilevel"/>
    <w:tmpl w:val="5DB2CBE8"/>
    <w:lvl w:ilvl="0" w:tplc="3EF24BDA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8360E4"/>
    <w:multiLevelType w:val="hybridMultilevel"/>
    <w:tmpl w:val="AAB8CB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17E82"/>
    <w:multiLevelType w:val="hybridMultilevel"/>
    <w:tmpl w:val="342009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9"/>
  </w:num>
  <w:num w:numId="5">
    <w:abstractNumId w:val="2"/>
  </w:num>
  <w:num w:numId="6">
    <w:abstractNumId w:val="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1"/>
  </w:num>
  <w:num w:numId="10">
    <w:abstractNumId w:val="0"/>
  </w:num>
  <w:num w:numId="11">
    <w:abstractNumId w:val="6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7"/>
  </w:num>
  <w:num w:numId="17">
    <w:abstractNumId w:val="23"/>
  </w:num>
  <w:num w:numId="18">
    <w:abstractNumId w:val="16"/>
  </w:num>
  <w:num w:numId="19">
    <w:abstractNumId w:val="5"/>
  </w:num>
  <w:num w:numId="20">
    <w:abstractNumId w:val="14"/>
  </w:num>
  <w:num w:numId="21">
    <w:abstractNumId w:val="11"/>
  </w:num>
  <w:num w:numId="22">
    <w:abstractNumId w:val="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C2"/>
    <w:rsid w:val="000411E7"/>
    <w:rsid w:val="000569ED"/>
    <w:rsid w:val="000A1B83"/>
    <w:rsid w:val="000A7C47"/>
    <w:rsid w:val="0018263B"/>
    <w:rsid w:val="00251989"/>
    <w:rsid w:val="00253E7E"/>
    <w:rsid w:val="00294EFD"/>
    <w:rsid w:val="003278CC"/>
    <w:rsid w:val="00327EE9"/>
    <w:rsid w:val="003B7618"/>
    <w:rsid w:val="003D64FA"/>
    <w:rsid w:val="00743F8C"/>
    <w:rsid w:val="007F08A0"/>
    <w:rsid w:val="00813771"/>
    <w:rsid w:val="00853A8E"/>
    <w:rsid w:val="009130C2"/>
    <w:rsid w:val="00937EF0"/>
    <w:rsid w:val="00A77B85"/>
    <w:rsid w:val="00AE2040"/>
    <w:rsid w:val="00BD2092"/>
    <w:rsid w:val="00C9633B"/>
    <w:rsid w:val="00CC7C04"/>
    <w:rsid w:val="00F51C73"/>
    <w:rsid w:val="00F94FEE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C9F08-8885-4DE3-9608-4861CBA6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618"/>
    <w:pPr>
      <w:spacing w:after="209" w:line="280" w:lineRule="auto"/>
      <w:ind w:left="10" w:right="2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qFormat/>
    <w:locked/>
    <w:rsid w:val="003B7618"/>
    <w:rPr>
      <w:rFonts w:ascii="Sylfaen" w:eastAsia="Sylfaen" w:hAnsi="Sylfaen" w:cs="Sylfaen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3B7618"/>
    <w:pPr>
      <w:ind w:left="720"/>
      <w:contextualSpacing/>
    </w:pPr>
  </w:style>
  <w:style w:type="character" w:customStyle="1" w:styleId="freebirdanalyticsviewquestiontitle">
    <w:name w:val="freebirdanalyticsviewquestiontitle"/>
    <w:basedOn w:val="DefaultParagraphFont"/>
    <w:rsid w:val="003B7618"/>
  </w:style>
  <w:style w:type="table" w:styleId="TableGrid">
    <w:name w:val="Table Grid"/>
    <w:basedOn w:val="TableNormal"/>
    <w:uiPriority w:val="39"/>
    <w:rsid w:val="003B7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3B761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givi2</cp:lastModifiedBy>
  <cp:revision>12</cp:revision>
  <dcterms:created xsi:type="dcterms:W3CDTF">2021-11-10T04:30:00Z</dcterms:created>
  <dcterms:modified xsi:type="dcterms:W3CDTF">2022-02-18T09:14:00Z</dcterms:modified>
</cp:coreProperties>
</file>