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40" w:rsidRPr="00AF48BA" w:rsidRDefault="00E15940" w:rsidP="00E15940">
      <w:pPr>
        <w:spacing w:after="0" w:line="276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  <w:r w:rsidRPr="00AF48BA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დამტკიცებულია </w:t>
      </w:r>
    </w:p>
    <w:p w:rsidR="00E15940" w:rsidRPr="00AF48BA" w:rsidRDefault="00E15940" w:rsidP="00E15940">
      <w:pPr>
        <w:spacing w:after="0" w:line="276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  <w:r w:rsidRPr="00AF48BA">
        <w:rPr>
          <w:rFonts w:ascii="Sylfaen" w:eastAsia="Times New Roman" w:hAnsi="Sylfaen"/>
          <w:color w:val="000000"/>
          <w:sz w:val="20"/>
          <w:szCs w:val="20"/>
          <w:lang w:val="ka-GE"/>
        </w:rPr>
        <w:t>სსიპ - სამცხე- ჯავახეთის სახელმწიფო</w:t>
      </w:r>
    </w:p>
    <w:p w:rsidR="00E15940" w:rsidRPr="00AF48BA" w:rsidRDefault="00E15940" w:rsidP="00E15940">
      <w:pPr>
        <w:spacing w:after="0" w:line="276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  <w:r w:rsidRPr="00AF48BA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უნივერსიტეტის აკადემიური საბჭოს მიერ  </w:t>
      </w:r>
    </w:p>
    <w:p w:rsidR="00E15940" w:rsidRPr="00AF48BA" w:rsidRDefault="00E15940" w:rsidP="00E15940">
      <w:pPr>
        <w:spacing w:after="0" w:line="276" w:lineRule="auto"/>
        <w:rPr>
          <w:rFonts w:ascii="Sylfaen" w:eastAsia="Times New Roman" w:hAnsi="Sylfaen"/>
          <w:color w:val="000000"/>
          <w:sz w:val="20"/>
          <w:szCs w:val="20"/>
          <w:lang w:val="ka-GE"/>
        </w:rPr>
      </w:pPr>
      <w:r w:rsidRPr="00AF48BA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სხდომის ოქმი №,  </w:t>
      </w:r>
      <w:r>
        <w:rPr>
          <w:rFonts w:ascii="Sylfaen" w:eastAsia="Times New Roman" w:hAnsi="Sylfaen"/>
          <w:color w:val="000000"/>
          <w:sz w:val="20"/>
          <w:szCs w:val="20"/>
        </w:rPr>
        <w:t xml:space="preserve">  …..       </w:t>
      </w:r>
      <w:r w:rsidR="00595875">
        <w:rPr>
          <w:rFonts w:ascii="Sylfaen" w:eastAsia="Times New Roman" w:hAnsi="Sylfaen"/>
          <w:color w:val="000000"/>
          <w:sz w:val="20"/>
          <w:szCs w:val="20"/>
          <w:lang w:val="ka-GE"/>
        </w:rPr>
        <w:t>წ.  დადგენილება №</w:t>
      </w: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 w:cs="Sylfaen"/>
          <w:b/>
          <w:bCs/>
          <w:color w:val="000000" w:themeColor="text1"/>
          <w:lang w:val="ka-GE"/>
        </w:rPr>
      </w:pPr>
      <w:r w:rsidRPr="00E15940">
        <w:rPr>
          <w:rFonts w:ascii="Sylfaen" w:hAnsi="Sylfaen" w:cs="Sylfaen"/>
          <w:b/>
          <w:bCs/>
          <w:noProof/>
          <w:color w:val="000000" w:themeColor="text1"/>
        </w:rPr>
        <w:drawing>
          <wp:inline distT="0" distB="0" distL="0" distR="0">
            <wp:extent cx="1114139" cy="1031240"/>
            <wp:effectExtent l="0" t="0" r="0" b="0"/>
            <wp:docPr id="1" name="Picture 1" descr="C:\Users\home\Desktop\ე-ფლოუ\ლოგო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ე-ფლოუ\ლოგო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15" cy="10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75" w:rsidRPr="0026191E" w:rsidRDefault="00595875" w:rsidP="00E15940">
      <w:pPr>
        <w:spacing w:after="0" w:line="276" w:lineRule="auto"/>
        <w:jc w:val="center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jc w:val="center"/>
        <w:rPr>
          <w:rFonts w:ascii="Sylfaen" w:hAnsi="Sylfaen" w:cs="Sylfaen"/>
          <w:b/>
          <w:b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>სსიპ - სამცხე-ჯავახეთის სახელმწიფო  უნივერსიტეტი</w:t>
      </w:r>
    </w:p>
    <w:p w:rsidR="00E15940" w:rsidRPr="0026191E" w:rsidRDefault="00E15940" w:rsidP="00E15940">
      <w:pPr>
        <w:spacing w:after="0" w:line="276" w:lineRule="auto"/>
        <w:jc w:val="center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jc w:val="center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/>
          <w:i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>I.ფაკულტეტის დასახელება:</w:t>
      </w: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/>
          <w:b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iCs/>
          <w:color w:val="000000" w:themeColor="text1"/>
          <w:lang w:val="ka-GE"/>
        </w:rPr>
        <w:t>II. პროგრამის სახელწოდება:</w:t>
      </w: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/>
          <w:b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III. უმაღლესი აკადემიური განათლების საფეხური: </w:t>
      </w:r>
      <w:r w:rsidRPr="0026191E">
        <w:rPr>
          <w:rFonts w:ascii="Sylfaen" w:hAnsi="Sylfaen" w:cs="Sylfaen"/>
          <w:bCs/>
          <w:color w:val="000000" w:themeColor="text1"/>
          <w:lang w:val="ka-GE"/>
        </w:rPr>
        <w:t>(ბაკალავრიატი, მაგისტრატურა, დოქტორანტურა)</w:t>
      </w: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bCs/>
          <w:color w:val="000000" w:themeColor="text1"/>
          <w:lang w:val="ka-GE"/>
        </w:rPr>
      </w:pPr>
      <w:r w:rsidRPr="0026191E">
        <w:rPr>
          <w:rFonts w:ascii="Sylfaen" w:hAnsi="Sylfaen"/>
          <w:b/>
          <w:bCs/>
          <w:color w:val="000000" w:themeColor="text1"/>
          <w:lang w:val="ka-GE"/>
        </w:rPr>
        <w:t xml:space="preserve">IV. საგანმანათლებლო პროგრამის ტიპი:  </w:t>
      </w:r>
      <w:r w:rsidRPr="0026191E">
        <w:rPr>
          <w:rFonts w:ascii="Sylfaen" w:hAnsi="Sylfaen"/>
          <w:bCs/>
          <w:color w:val="000000" w:themeColor="text1"/>
          <w:lang w:val="ka-GE"/>
        </w:rPr>
        <w:t>(აკადემიური,  ძირითადი და/ან დამატებითი)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bCs/>
          <w:color w:val="000000" w:themeColor="text1"/>
          <w:lang w:val="de-D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V. სწავლების ენა: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>VI.</w:t>
      </w:r>
      <w:r w:rsidRPr="0026191E">
        <w:rPr>
          <w:rFonts w:ascii="Sylfaen" w:hAnsi="Sylfaen" w:cs="Sylfaen"/>
          <w:b/>
          <w:bCs/>
          <w:color w:val="000000" w:themeColor="text1"/>
          <w:lang w:val="de-DE"/>
        </w:rPr>
        <w:t xml:space="preserve"> </w:t>
      </w: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მისანიჭებელი აკად. ხარისხი/კვალიფიკაცია: </w:t>
      </w:r>
      <w:r w:rsidRPr="0026191E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Pr="0026191E">
        <w:rPr>
          <w:rFonts w:ascii="Sylfaen" w:hAnsi="Sylfaen"/>
          <w:bCs/>
          <w:color w:val="000000" w:themeColor="text1"/>
          <w:lang w:val="ka-GE"/>
        </w:rPr>
        <w:t>(ქართული, ინგლისური)</w:t>
      </w: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VII. პროგრამის მოცულობა:   </w:t>
      </w:r>
      <w:r w:rsidRPr="0026191E">
        <w:rPr>
          <w:rFonts w:ascii="Sylfaen" w:hAnsi="Sylfaen" w:cs="Sylfaen"/>
          <w:bCs/>
          <w:color w:val="000000" w:themeColor="text1"/>
          <w:lang w:val="ka-GE"/>
        </w:rPr>
        <w:t>ECTS (კრედიტი)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iCs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>VIII.</w:t>
      </w:r>
      <w:r w:rsidRPr="0026191E">
        <w:rPr>
          <w:rFonts w:ascii="Sylfaen" w:hAnsi="Sylfaen" w:cs="Sylfaen"/>
          <w:b/>
          <w:bCs/>
          <w:color w:val="000000" w:themeColor="text1"/>
          <w:lang w:val="de-DE"/>
        </w:rPr>
        <w:t xml:space="preserve"> </w:t>
      </w: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პროგრამაზე დაშვების წინაპირობა: </w:t>
      </w:r>
      <w:r w:rsidRPr="0026191E">
        <w:rPr>
          <w:rFonts w:ascii="Sylfaen" w:hAnsi="Sylfaen" w:cs="Sylfaen"/>
          <w:bCs/>
          <w:color w:val="000000" w:themeColor="text1"/>
          <w:lang w:val="ka-GE"/>
        </w:rPr>
        <w:t xml:space="preserve">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iCs/>
          <w:color w:val="000000" w:themeColor="text1"/>
          <w:lang w:val="de-DE"/>
        </w:rPr>
        <w:t xml:space="preserve">IX. </w:t>
      </w:r>
      <w:r w:rsidRPr="0026191E">
        <w:rPr>
          <w:rFonts w:ascii="Sylfaen" w:hAnsi="Sylfaen"/>
          <w:b/>
          <w:iCs/>
          <w:color w:val="000000" w:themeColor="text1"/>
          <w:lang w:val="ka-GE"/>
        </w:rPr>
        <w:t>პროგრამის ხელმძღვანელი:</w:t>
      </w:r>
      <w:r w:rsidRPr="0026191E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Pr="0026191E">
        <w:rPr>
          <w:rFonts w:ascii="Sylfaen" w:hAnsi="Sylfaen"/>
          <w:b/>
          <w:iCs/>
          <w:color w:val="000000" w:themeColor="text1"/>
          <w:lang w:val="ka-GE"/>
        </w:rPr>
        <w:t xml:space="preserve">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bCs/>
          <w:i/>
          <w:color w:val="000000" w:themeColor="text1"/>
          <w:lang w:val="ka-GE"/>
        </w:rPr>
      </w:pPr>
      <w:r w:rsidRPr="0026191E">
        <w:rPr>
          <w:rFonts w:ascii="Sylfaen" w:hAnsi="Sylfaen" w:cs="Sylfaen"/>
          <w:b/>
          <w:bCs/>
          <w:color w:val="000000" w:themeColor="text1"/>
          <w:lang w:val="de-DE"/>
        </w:rPr>
        <w:t xml:space="preserve">X. </w:t>
      </w:r>
      <w:r w:rsidRPr="0026191E">
        <w:rPr>
          <w:rFonts w:ascii="Sylfaen" w:hAnsi="Sylfaen" w:cs="Sylfaen"/>
          <w:b/>
          <w:bCs/>
          <w:color w:val="000000" w:themeColor="text1"/>
          <w:lang w:val="ka-GE"/>
        </w:rPr>
        <w:t xml:space="preserve">პროგრამის აკრედიტაცია: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  <w:lang w:val="ka-GE"/>
        </w:rPr>
        <w:t>XI. პროგრამის მიზანი: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  <w:lang w:val="ka-GE"/>
        </w:rPr>
        <w:t>XII. სწავლის შედეგი: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960"/>
      </w:tblGrid>
      <w:tr w:rsidR="00E15940" w:rsidRPr="0026191E" w:rsidTr="00E15940">
        <w:trPr>
          <w:trHeight w:val="300"/>
        </w:trPr>
        <w:tc>
          <w:tcPr>
            <w:tcW w:w="3085" w:type="dxa"/>
            <w:shd w:val="clear" w:color="auto" w:fill="FFFFFF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9960" w:type="dxa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შედეგები</w:t>
            </w:r>
          </w:p>
        </w:tc>
      </w:tr>
      <w:tr w:rsidR="00E15940" w:rsidRPr="0026191E" w:rsidTr="00E15940">
        <w:trPr>
          <w:trHeight w:val="462"/>
        </w:trPr>
        <w:tc>
          <w:tcPr>
            <w:tcW w:w="3085" w:type="dxa"/>
            <w:shd w:val="clear" w:color="auto" w:fill="CCCCCC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ცოდნა და გაცნობიერება</w:t>
            </w:r>
          </w:p>
        </w:tc>
        <w:tc>
          <w:tcPr>
            <w:tcW w:w="996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273"/>
        </w:trPr>
        <w:tc>
          <w:tcPr>
            <w:tcW w:w="3085" w:type="dxa"/>
            <w:shd w:val="clear" w:color="auto" w:fill="CCCCCC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უნარი</w:t>
            </w:r>
          </w:p>
        </w:tc>
        <w:tc>
          <w:tcPr>
            <w:tcW w:w="996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498"/>
        </w:trPr>
        <w:tc>
          <w:tcPr>
            <w:tcW w:w="3085" w:type="dxa"/>
            <w:shd w:val="clear" w:color="auto" w:fill="CCCCCC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hAnsi="Sylfaen" w:cs="Sylfaen"/>
                <w:b/>
                <w:color w:val="000000" w:themeColor="text1"/>
              </w:rPr>
              <w:t>პასუხისმგებლობა</w:t>
            </w:r>
            <w:proofErr w:type="spellEnd"/>
            <w:r w:rsidRPr="0026191E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26191E">
              <w:rPr>
                <w:rFonts w:ascii="Sylfaen" w:hAnsi="Sylfaen" w:cs="Sylfaen"/>
                <w:b/>
                <w:color w:val="000000" w:themeColor="text1"/>
              </w:rPr>
              <w:t>და</w:t>
            </w:r>
            <w:proofErr w:type="spellEnd"/>
            <w:r w:rsidRPr="0026191E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26191E">
              <w:rPr>
                <w:rFonts w:ascii="Sylfaen" w:hAnsi="Sylfaen" w:cs="Sylfaen"/>
                <w:b/>
                <w:color w:val="000000" w:themeColor="text1"/>
              </w:rPr>
              <w:t>ავტონომიურობა</w:t>
            </w:r>
            <w:proofErr w:type="spellEnd"/>
          </w:p>
        </w:tc>
        <w:tc>
          <w:tcPr>
            <w:tcW w:w="996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  <w:r w:rsidRPr="0026191E">
        <w:rPr>
          <w:rFonts w:ascii="Sylfaen" w:hAnsi="Sylfaen" w:cs="Sylfaen"/>
          <w:color w:val="000000" w:themeColor="text1"/>
          <w:lang w:val="ka-GE"/>
        </w:rPr>
        <w:t>(</w:t>
      </w:r>
      <w:proofErr w:type="spellStart"/>
      <w:r w:rsidRPr="0026191E">
        <w:rPr>
          <w:rFonts w:ascii="Sylfaen" w:hAnsi="Sylfaen" w:cs="Sylfaen"/>
          <w:color w:val="000000" w:themeColor="text1"/>
        </w:rPr>
        <w:t>პროგრამას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უნდა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ჰქონდეს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ნათლად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ჩამოყალიბებული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სწავლის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შედეგები</w:t>
      </w:r>
      <w:proofErr w:type="spellEnd"/>
      <w:r w:rsidRPr="0026191E">
        <w:rPr>
          <w:rFonts w:ascii="Sylfaen" w:hAnsi="Sylfaen"/>
          <w:color w:val="000000" w:themeColor="text1"/>
        </w:rPr>
        <w:t xml:space="preserve">, </w:t>
      </w:r>
      <w:proofErr w:type="spellStart"/>
      <w:r w:rsidRPr="0026191E">
        <w:rPr>
          <w:rFonts w:ascii="Sylfaen" w:hAnsi="Sylfaen" w:cs="Sylfaen"/>
          <w:color w:val="000000" w:themeColor="text1"/>
        </w:rPr>
        <w:t>რომლებიც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შეესაბამება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პროგრამის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მიზნებს</w:t>
      </w:r>
      <w:proofErr w:type="spellEnd"/>
      <w:r w:rsidRPr="0026191E">
        <w:rPr>
          <w:rFonts w:ascii="Sylfaen" w:hAnsi="Sylfaen"/>
          <w:color w:val="000000" w:themeColor="text1"/>
        </w:rPr>
        <w:t xml:space="preserve">, </w:t>
      </w:r>
      <w:proofErr w:type="spellStart"/>
      <w:r w:rsidRPr="0026191E">
        <w:rPr>
          <w:rFonts w:ascii="Sylfaen" w:hAnsi="Sylfaen" w:cs="Sylfaen"/>
          <w:color w:val="000000" w:themeColor="text1"/>
        </w:rPr>
        <w:t>რაც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ასახული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იქნება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პროგრამის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მიზნებისა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და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სწავლის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შედეგების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რუკაზე</w:t>
      </w:r>
      <w:proofErr w:type="spellEnd"/>
      <w:r w:rsidRPr="0026191E">
        <w:rPr>
          <w:rFonts w:ascii="Sylfaen" w:hAnsi="Sylfaen"/>
          <w:color w:val="000000" w:themeColor="text1"/>
        </w:rPr>
        <w:t xml:space="preserve">. </w:t>
      </w:r>
      <w:proofErr w:type="spellStart"/>
      <w:proofErr w:type="gramStart"/>
      <w:r w:rsidRPr="0026191E">
        <w:rPr>
          <w:rFonts w:ascii="Sylfaen" w:hAnsi="Sylfaen" w:cs="Sylfaen"/>
          <w:color w:val="000000" w:themeColor="text1"/>
        </w:rPr>
        <w:t>აღნიშნული</w:t>
      </w:r>
      <w:proofErr w:type="spellEnd"/>
      <w:proofErr w:type="gram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რუკა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შეიძლება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შემდეგი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ცხრილის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სახით</w:t>
      </w:r>
      <w:proofErr w:type="spellEnd"/>
      <w:r w:rsidRPr="0026191E">
        <w:rPr>
          <w:rFonts w:ascii="Sylfaen" w:hAnsi="Sylfaen"/>
          <w:color w:val="000000" w:themeColor="text1"/>
        </w:rPr>
        <w:t xml:space="preserve"> </w:t>
      </w:r>
      <w:proofErr w:type="spellStart"/>
      <w:r w:rsidRPr="0026191E">
        <w:rPr>
          <w:rFonts w:ascii="Sylfaen" w:hAnsi="Sylfaen" w:cs="Sylfaen"/>
          <w:color w:val="000000" w:themeColor="text1"/>
        </w:rPr>
        <w:t>გამოვსახოთ</w:t>
      </w:r>
      <w:proofErr w:type="spellEnd"/>
      <w:r w:rsidRPr="0026191E">
        <w:rPr>
          <w:rFonts w:ascii="Sylfaen" w:hAnsi="Sylfaen" w:cs="Sylfaen"/>
          <w:color w:val="000000" w:themeColor="text1"/>
          <w:lang w:val="ka-GE"/>
        </w:rPr>
        <w:t>)</w:t>
      </w:r>
      <w:r w:rsidRPr="0026191E">
        <w:rPr>
          <w:rFonts w:ascii="Sylfaen" w:hAnsi="Sylfaen"/>
          <w:color w:val="000000" w:themeColor="text1"/>
        </w:rPr>
        <w:t>.</w:t>
      </w:r>
    </w:p>
    <w:p w:rsidR="00E15940" w:rsidRPr="0026191E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15940" w:rsidRPr="0026191E" w:rsidTr="00602ED2"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პროგრამის მიზნები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pStyle w:val="Default"/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პროგრამის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სწავლის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შედეგი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pStyle w:val="Default"/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პროგრამის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სწავლის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შედეგი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პროგრამის სწავლის შედეგი 3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pStyle w:val="Default"/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პროგრამის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სწავლის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შედეგი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ka-GE"/>
              </w:rPr>
              <w:t>4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pStyle w:val="Default"/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პროგრამის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სწავლის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91E">
              <w:rPr>
                <w:b/>
                <w:color w:val="000000" w:themeColor="text1"/>
                <w:sz w:val="22"/>
                <w:szCs w:val="22"/>
              </w:rPr>
              <w:t>შედეგი</w:t>
            </w:r>
            <w:proofErr w:type="spellEnd"/>
            <w:r w:rsidRPr="0026191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val="ka-GE"/>
              </w:rPr>
              <w:t>5</w:t>
            </w:r>
            <w:r w:rsidRPr="0026191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პროგრამის სწავლის შედეგი 6</w:t>
            </w:r>
          </w:p>
        </w:tc>
      </w:tr>
      <w:tr w:rsidR="00E15940" w:rsidRPr="0026191E" w:rsidTr="00602ED2"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ა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E15940" w:rsidRPr="0026191E" w:rsidTr="00602ED2"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ბ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E15940" w:rsidRPr="0026191E" w:rsidTr="00602ED2"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გ</w:t>
            </w: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108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>XIII</w:t>
      </w:r>
      <w:r w:rsidRPr="0026191E">
        <w:rPr>
          <w:rFonts w:ascii="Sylfaen" w:hAnsi="Sylfaen"/>
          <w:color w:val="000000" w:themeColor="text1"/>
        </w:rPr>
        <w:t xml:space="preserve">.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პროგრამის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სტრუქტურა, კრედიტები და სასწავლო გეგმა:</w:t>
      </w: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p w:rsidR="00E15940" w:rsidRPr="0026191E" w:rsidRDefault="00E15940" w:rsidP="00E15940">
      <w:pPr>
        <w:spacing w:after="0" w:line="276" w:lineRule="auto"/>
        <w:jc w:val="center"/>
        <w:rPr>
          <w:rFonts w:ascii="Sylfaen" w:hAnsi="Sylfaen"/>
          <w:b/>
          <w:color w:val="000000" w:themeColor="text1"/>
        </w:rPr>
      </w:pPr>
    </w:p>
    <w:tbl>
      <w:tblPr>
        <w:tblpPr w:leftFromText="180" w:rightFromText="180" w:vertAnchor="text" w:horzAnchor="page" w:tblpX="739" w:tblpY="214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27"/>
        <w:gridCol w:w="630"/>
        <w:gridCol w:w="540"/>
        <w:gridCol w:w="630"/>
        <w:gridCol w:w="435"/>
        <w:gridCol w:w="720"/>
        <w:gridCol w:w="615"/>
        <w:gridCol w:w="450"/>
        <w:gridCol w:w="720"/>
        <w:gridCol w:w="630"/>
        <w:gridCol w:w="630"/>
        <w:gridCol w:w="540"/>
        <w:gridCol w:w="2242"/>
        <w:gridCol w:w="2041"/>
      </w:tblGrid>
      <w:tr w:rsidR="00E15940" w:rsidRPr="0026191E" w:rsidTr="00E15940">
        <w:trPr>
          <w:trHeight w:val="584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№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სასწავლო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კურსის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დასახელება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კურსის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 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ტიპი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ECTS 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კრედიტი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სულ</w:t>
            </w:r>
            <w:proofErr w:type="spellEnd"/>
            <w:r w:rsidRPr="0026191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 </w:t>
            </w: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საათების</w:t>
            </w:r>
            <w:proofErr w:type="spellEnd"/>
            <w:r w:rsidRPr="0026191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 </w:t>
            </w: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რაოდენობა</w:t>
            </w:r>
            <w:proofErr w:type="spellEnd"/>
          </w:p>
        </w:tc>
        <w:tc>
          <w:tcPr>
            <w:tcW w:w="3570" w:type="dxa"/>
            <w:gridSpan w:val="6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საათების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განაწილება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შემოდგომ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ის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სემესტრი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გაზაფხულ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ის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სემესტრი</w:t>
            </w:r>
            <w:proofErr w:type="spellEnd"/>
          </w:p>
        </w:tc>
        <w:tc>
          <w:tcPr>
            <w:tcW w:w="2242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ლექტორი</w:t>
            </w:r>
            <w:proofErr w:type="spellEnd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 </w:t>
            </w:r>
            <w:r w:rsidRPr="0026191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/</w:t>
            </w:r>
            <w:r w:rsidRPr="0026191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 </w:t>
            </w: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ლექტორები</w:t>
            </w:r>
            <w:proofErr w:type="spellEnd"/>
          </w:p>
        </w:tc>
        <w:tc>
          <w:tcPr>
            <w:tcW w:w="2041" w:type="dxa"/>
            <w:vMerge w:val="restart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დაშვების</w:t>
            </w:r>
            <w:proofErr w:type="spellEnd"/>
            <w:r w:rsidRPr="0026191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 </w:t>
            </w:r>
            <w:proofErr w:type="spellStart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>წინაპირობა</w:t>
            </w:r>
            <w:proofErr w:type="spellEnd"/>
          </w:p>
        </w:tc>
      </w:tr>
      <w:tr w:rsidR="00E15940" w:rsidRPr="0026191E" w:rsidTr="00E15940">
        <w:tc>
          <w:tcPr>
            <w:tcW w:w="715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საკონტაქტო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საათები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დამოუკიდებელი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მუშაობა</w:t>
            </w:r>
            <w:proofErr w:type="spellEnd"/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2505"/>
        </w:trPr>
        <w:tc>
          <w:tcPr>
            <w:tcW w:w="715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ლექცია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სამუშაო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ჯგუფი</w:t>
            </w:r>
            <w:proofErr w:type="spellEnd"/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 /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პრაქტიკული</w:t>
            </w:r>
            <w:proofErr w:type="spellEnd"/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ლაბორატორიული</w:t>
            </w:r>
            <w:proofErr w:type="spellEnd"/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პრაქტიკა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შუალედური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>/</w:t>
            </w:r>
            <w:r w:rsidRPr="0026191E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  </w:t>
            </w:r>
          </w:p>
          <w:p w:rsidR="00E15940" w:rsidRPr="0026191E" w:rsidRDefault="00E15940" w:rsidP="00602ED2">
            <w:pPr>
              <w:spacing w:after="0" w:line="276" w:lineRule="auto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დასკვნითი</w:t>
            </w:r>
            <w:proofErr w:type="spellEnd"/>
            <w:r w:rsidRPr="0026191E">
              <w:rPr>
                <w:rFonts w:ascii="Sylfaen" w:eastAsia="Times New Roman" w:hAnsi="Sylfaen" w:cs="Sylfaen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Pr="0026191E">
              <w:rPr>
                <w:rFonts w:ascii="Sylfaen" w:eastAsia="Times New Roman" w:hAnsi="Sylfaen" w:cs="Sylfaen"/>
                <w:b/>
                <w:color w:val="000000" w:themeColor="text1"/>
              </w:rPr>
              <w:t>გამოცდები</w:t>
            </w:r>
            <w:proofErr w:type="spellEnd"/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13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15</w:t>
            </w:r>
          </w:p>
        </w:tc>
      </w:tr>
      <w:tr w:rsidR="00E15940" w:rsidRPr="0026191E" w:rsidTr="005B723F">
        <w:tc>
          <w:tcPr>
            <w:tcW w:w="7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3950" w:type="dxa"/>
            <w:gridSpan w:val="14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თავისუფალი სავალდებულო სასწავლო კურსები</w:t>
            </w: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6E0161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spacing w:after="0" w:line="276" w:lineRule="auto"/>
              <w:ind w:left="36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3950" w:type="dxa"/>
            <w:gridSpan w:val="14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ძირითადი სწავლის სფეროს სავალდებულო სასწავლო კურსები</w:t>
            </w: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8B2511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spacing w:after="0" w:line="276" w:lineRule="auto"/>
              <w:ind w:left="36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3950" w:type="dxa"/>
            <w:gridSpan w:val="14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ძირითადი სწავლის სფეროს არჩევითი სასწავლო კურსები</w:t>
            </w: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0337D1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spacing w:after="0" w:line="276" w:lineRule="auto"/>
              <w:ind w:left="36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3950" w:type="dxa"/>
            <w:gridSpan w:val="14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თავისუფალი სავალდებულო სასწავლო კურსები</w:t>
            </w: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c>
          <w:tcPr>
            <w:tcW w:w="715" w:type="dxa"/>
            <w:shd w:val="clear" w:color="auto" w:fill="auto"/>
            <w:vAlign w:val="center"/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</w:tbl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rPr>
          <w:rFonts w:ascii="Sylfaen" w:hAnsi="Sylfaen" w:cs="Sylfaen"/>
          <w:b/>
          <w:color w:val="000000" w:themeColor="text1"/>
          <w:lang w:val="ka-GE"/>
        </w:rPr>
      </w:pPr>
      <w:r w:rsidRPr="0026191E">
        <w:rPr>
          <w:rFonts w:ascii="Sylfaen" w:hAnsi="Sylfaen" w:cs="Sylfaen"/>
          <w:b/>
          <w:color w:val="000000" w:themeColor="text1"/>
        </w:rPr>
        <w:lastRenderedPageBreak/>
        <w:t xml:space="preserve">XIV. </w:t>
      </w:r>
      <w:proofErr w:type="gramStart"/>
      <w:r w:rsidRPr="0026191E">
        <w:rPr>
          <w:rFonts w:ascii="Sylfaen" w:hAnsi="Sylfaen" w:cs="Sylfaen"/>
          <w:b/>
          <w:color w:val="000000" w:themeColor="text1"/>
          <w:lang w:val="ka-GE"/>
        </w:rPr>
        <w:t>სწავლის</w:t>
      </w:r>
      <w:proofErr w:type="gramEnd"/>
      <w:r w:rsidRPr="0026191E">
        <w:rPr>
          <w:rFonts w:ascii="Sylfaen" w:hAnsi="Sylfaen" w:cs="Sylfaen"/>
          <w:b/>
          <w:color w:val="000000" w:themeColor="text1"/>
          <w:lang w:val="ka-GE"/>
        </w:rPr>
        <w:t xml:space="preserve"> შედეგების რუკა  </w:t>
      </w:r>
    </w:p>
    <w:p w:rsidR="00E15940" w:rsidRPr="0026191E" w:rsidRDefault="00E15940" w:rsidP="00E15940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b/>
          <w:color w:val="000000" w:themeColor="text1"/>
          <w:lang w:val="ka-GE"/>
        </w:rPr>
      </w:pPr>
      <w:proofErr w:type="spellStart"/>
      <w:proofErr w:type="gramStart"/>
      <w:r w:rsidRPr="0026191E">
        <w:rPr>
          <w:rFonts w:ascii="Sylfaen" w:hAnsi="Sylfaen" w:cs="Sylfaen"/>
          <w:b/>
          <w:color w:val="000000" w:themeColor="text1"/>
        </w:rPr>
        <w:t>გაცნობა</w:t>
      </w:r>
      <w:proofErr w:type="spellEnd"/>
      <w:proofErr w:type="gramEnd"/>
      <w:r w:rsidRPr="0026191E">
        <w:rPr>
          <w:rFonts w:ascii="Sylfaen" w:hAnsi="Sylfaen" w:cs="Sylfaen"/>
          <w:b/>
          <w:color w:val="000000" w:themeColor="text1"/>
          <w:lang w:val="ka-GE"/>
        </w:rPr>
        <w:t xml:space="preserve"> - 1</w:t>
      </w:r>
      <w:r w:rsidRPr="0026191E">
        <w:rPr>
          <w:rFonts w:ascii="Sylfaen" w:hAnsi="Sylfaen" w:cs="Sylfaen"/>
          <w:b/>
          <w:color w:val="000000" w:themeColor="text1"/>
        </w:rPr>
        <w:t xml:space="preserve">;  </w:t>
      </w:r>
      <w:proofErr w:type="spellStart"/>
      <w:r w:rsidRPr="0026191E">
        <w:rPr>
          <w:rFonts w:ascii="Sylfaen" w:hAnsi="Sylfaen" w:cs="Sylfaen"/>
          <w:b/>
          <w:color w:val="000000" w:themeColor="text1"/>
        </w:rPr>
        <w:t>გაღრმავება</w:t>
      </w:r>
      <w:proofErr w:type="spellEnd"/>
      <w:r w:rsidRPr="0026191E">
        <w:rPr>
          <w:rFonts w:ascii="Sylfaen" w:hAnsi="Sylfaen" w:cs="Sylfaen"/>
          <w:b/>
          <w:color w:val="000000" w:themeColor="text1"/>
          <w:lang w:val="ka-GE"/>
        </w:rPr>
        <w:t xml:space="preserve"> - 2</w:t>
      </w:r>
      <w:r w:rsidRPr="0026191E">
        <w:rPr>
          <w:rFonts w:ascii="Sylfaen" w:hAnsi="Sylfaen" w:cs="Sylfaen"/>
          <w:b/>
          <w:color w:val="000000" w:themeColor="text1"/>
        </w:rPr>
        <w:t xml:space="preserve">;  </w:t>
      </w:r>
      <w:proofErr w:type="spellStart"/>
      <w:r w:rsidRPr="0026191E">
        <w:rPr>
          <w:rFonts w:ascii="Sylfaen" w:hAnsi="Sylfaen" w:cs="Sylfaen"/>
          <w:b/>
          <w:color w:val="000000" w:themeColor="text1"/>
        </w:rPr>
        <w:t>განმტკიცება</w:t>
      </w:r>
      <w:proofErr w:type="spellEnd"/>
      <w:r w:rsidRPr="0026191E">
        <w:rPr>
          <w:rFonts w:ascii="Sylfaen" w:hAnsi="Sylfaen" w:cs="Sylfaen"/>
          <w:b/>
          <w:color w:val="000000" w:themeColor="text1"/>
        </w:rPr>
        <w:t xml:space="preserve"> </w:t>
      </w:r>
      <w:r w:rsidRPr="0026191E">
        <w:rPr>
          <w:rFonts w:ascii="Sylfaen" w:hAnsi="Sylfaen" w:cs="Sylfaen"/>
          <w:b/>
          <w:color w:val="000000" w:themeColor="text1"/>
          <w:lang w:val="ka-GE"/>
        </w:rPr>
        <w:t>- 3.</w:t>
      </w:r>
    </w:p>
    <w:p w:rsidR="00E15940" w:rsidRPr="0026191E" w:rsidRDefault="00E15940" w:rsidP="00E15940">
      <w:pPr>
        <w:spacing w:after="0" w:line="276" w:lineRule="auto"/>
        <w:rPr>
          <w:rFonts w:ascii="Sylfaen" w:hAnsi="Sylfaen" w:cs="Sylfaen"/>
          <w:b/>
          <w:color w:val="000000" w:themeColor="text1"/>
          <w:lang w:val="ka-GE"/>
        </w:rPr>
      </w:pP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1890"/>
        <w:gridCol w:w="655"/>
        <w:gridCol w:w="720"/>
        <w:gridCol w:w="630"/>
        <w:gridCol w:w="720"/>
        <w:gridCol w:w="1325"/>
        <w:gridCol w:w="1800"/>
        <w:gridCol w:w="1260"/>
        <w:gridCol w:w="1170"/>
        <w:gridCol w:w="990"/>
        <w:gridCol w:w="1620"/>
      </w:tblGrid>
      <w:tr w:rsidR="00E15940" w:rsidRPr="0026191E" w:rsidTr="00E15940">
        <w:trPr>
          <w:trHeight w:val="278"/>
        </w:trPr>
        <w:tc>
          <w:tcPr>
            <w:tcW w:w="2790" w:type="dxa"/>
            <w:gridSpan w:val="2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             </w:t>
            </w:r>
          </w:p>
          <w:p w:rsidR="00E15940" w:rsidRPr="0026191E" w:rsidRDefault="00E15940" w:rsidP="00602ED2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  <w:p w:rsidR="00E15940" w:rsidRPr="0026191E" w:rsidRDefault="00E15940" w:rsidP="00602ED2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სასწავლო </w:t>
            </w:r>
          </w:p>
          <w:p w:rsidR="00E15940" w:rsidRPr="0026191E" w:rsidRDefault="00E15940" w:rsidP="00602ED2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კურსები</w:t>
            </w:r>
          </w:p>
        </w:tc>
        <w:tc>
          <w:tcPr>
            <w:tcW w:w="10890" w:type="dxa"/>
            <w:gridSpan w:val="10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პროგრამის სწავლის შედეგები</w:t>
            </w:r>
          </w:p>
        </w:tc>
      </w:tr>
      <w:tr w:rsidR="00E15940" w:rsidRPr="0026191E" w:rsidTr="00E15940">
        <w:trPr>
          <w:trHeight w:val="485"/>
        </w:trPr>
        <w:tc>
          <w:tcPr>
            <w:tcW w:w="2790" w:type="dxa"/>
            <w:gridSpan w:val="2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 w:cs="Sylfaen"/>
                <w:b/>
                <w:noProof/>
                <w:color w:val="000000" w:themeColor="text1"/>
              </w:rPr>
            </w:pPr>
          </w:p>
        </w:tc>
        <w:tc>
          <w:tcPr>
            <w:tcW w:w="2005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>ცოდნა და გაცნობიერება</w:t>
            </w:r>
          </w:p>
        </w:tc>
        <w:tc>
          <w:tcPr>
            <w:tcW w:w="6275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>უნარი</w:t>
            </w:r>
          </w:p>
        </w:tc>
        <w:tc>
          <w:tcPr>
            <w:tcW w:w="261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>პასუხისმგებლობა და ავტონომიურობა</w:t>
            </w:r>
          </w:p>
        </w:tc>
      </w:tr>
      <w:tr w:rsidR="00E15940" w:rsidRPr="0026191E" w:rsidTr="00E15940">
        <w:trPr>
          <w:trHeight w:val="1650"/>
        </w:trPr>
        <w:tc>
          <w:tcPr>
            <w:tcW w:w="2790" w:type="dxa"/>
            <w:gridSpan w:val="2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noProof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940" w:rsidRPr="0026191E" w:rsidRDefault="00E15940" w:rsidP="00E15940">
            <w:pPr>
              <w:spacing w:after="0" w:line="276" w:lineRule="auto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353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</w:tr>
      <w:tr w:rsidR="00E15940" w:rsidRPr="0026191E" w:rsidTr="00E15940">
        <w:trPr>
          <w:trHeight w:val="75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1</w:t>
            </w: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1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</w:tr>
      <w:tr w:rsidR="00E15940" w:rsidRPr="0026191E" w:rsidTr="00E15940">
        <w:trPr>
          <w:trHeight w:val="246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2</w:t>
            </w: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</w:tr>
      <w:tr w:rsidR="00E15940" w:rsidRPr="0026191E" w:rsidTr="00E15940">
        <w:trPr>
          <w:trHeight w:val="228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</w:tr>
      <w:tr w:rsidR="00E15940" w:rsidRPr="0026191E" w:rsidTr="00E15940">
        <w:trPr>
          <w:trHeight w:val="120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</w:tr>
      <w:tr w:rsidR="00E15940" w:rsidRPr="0026191E" w:rsidTr="00E15940">
        <w:trPr>
          <w:trHeight w:val="183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2</w:t>
            </w: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2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</w:tr>
      <w:tr w:rsidR="00E15940" w:rsidRPr="0026191E" w:rsidTr="00E15940">
        <w:trPr>
          <w:trHeight w:val="165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3</w:t>
            </w:r>
          </w:p>
        </w:tc>
      </w:tr>
      <w:tr w:rsidR="00E15940" w:rsidRPr="0026191E" w:rsidTr="00E15940">
        <w:trPr>
          <w:trHeight w:val="165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165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165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E15940" w:rsidRDefault="00E15940" w:rsidP="00E1594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8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940" w:rsidRPr="0026191E" w:rsidRDefault="00E15940" w:rsidP="00E15940">
            <w:pPr>
              <w:spacing w:after="0" w:line="276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</w:tr>
    </w:tbl>
    <w:p w:rsidR="00E15940" w:rsidRPr="0026191E" w:rsidRDefault="00E15940" w:rsidP="00E15940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b/>
          <w:color w:val="000000" w:themeColor="text1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lastRenderedPageBreak/>
        <w:t xml:space="preserve">XV.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სწავლის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შედეგების შეფასება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1321"/>
        <w:gridCol w:w="1165"/>
        <w:gridCol w:w="1583"/>
        <w:gridCol w:w="1165"/>
        <w:gridCol w:w="1726"/>
      </w:tblGrid>
      <w:tr w:rsidR="00E15940" w:rsidRPr="0026191E" w:rsidTr="00602ED2">
        <w:tc>
          <w:tcPr>
            <w:tcW w:w="2200" w:type="dxa"/>
            <w:vMerge w:val="restart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სწავლის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შედეგები</w:t>
            </w:r>
          </w:p>
        </w:tc>
        <w:tc>
          <w:tcPr>
            <w:tcW w:w="5234" w:type="dxa"/>
            <w:gridSpan w:val="4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სწავლის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შედეგების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შეფასების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მეთოდები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სამიზნე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ნიშნულები</w:t>
            </w:r>
          </w:p>
        </w:tc>
      </w:tr>
      <w:tr w:rsidR="00E15940" w:rsidRPr="0026191E" w:rsidTr="00602ED2">
        <w:tc>
          <w:tcPr>
            <w:tcW w:w="220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პირდაპირი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არაპირდაპირი</w:t>
            </w:r>
          </w:p>
        </w:tc>
        <w:tc>
          <w:tcPr>
            <w:tcW w:w="1726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602ED2">
        <w:tc>
          <w:tcPr>
            <w:tcW w:w="2200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მეთოდი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დრო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მეთოდი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 w:cs="Sylfaen"/>
                <w:b/>
                <w:color w:val="000000" w:themeColor="text1"/>
                <w:lang w:val="ka-GE"/>
              </w:rPr>
              <w:t>დრო</w:t>
            </w:r>
          </w:p>
        </w:tc>
        <w:tc>
          <w:tcPr>
            <w:tcW w:w="1726" w:type="dxa"/>
            <w:vMerge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602ED2">
        <w:trPr>
          <w:trHeight w:val="737"/>
        </w:trPr>
        <w:tc>
          <w:tcPr>
            <w:tcW w:w="2200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602ED2">
        <w:trPr>
          <w:trHeight w:val="737"/>
        </w:trPr>
        <w:tc>
          <w:tcPr>
            <w:tcW w:w="2200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602ED2">
        <w:trPr>
          <w:trHeight w:val="737"/>
        </w:trPr>
        <w:tc>
          <w:tcPr>
            <w:tcW w:w="2200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26191E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65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</w:tbl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proofErr w:type="gramStart"/>
      <w:r w:rsidRPr="0026191E">
        <w:rPr>
          <w:rFonts w:ascii="Sylfaen" w:hAnsi="Sylfaen"/>
          <w:b/>
          <w:color w:val="000000" w:themeColor="text1"/>
        </w:rPr>
        <w:t>XVI</w:t>
      </w:r>
      <w:r w:rsidRPr="0026191E">
        <w:rPr>
          <w:rFonts w:ascii="Sylfaen" w:hAnsi="Sylfaen"/>
          <w:b/>
          <w:color w:val="000000" w:themeColor="text1"/>
          <w:lang w:val="ka-GE"/>
        </w:rPr>
        <w:t xml:space="preserve"> .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დასაქმების სფერო: </w:t>
      </w:r>
    </w:p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>XVII</w:t>
      </w:r>
      <w:r w:rsidRPr="0026191E">
        <w:rPr>
          <w:rFonts w:ascii="Sylfaen" w:hAnsi="Sylfaen"/>
          <w:b/>
          <w:color w:val="000000" w:themeColor="text1"/>
          <w:lang w:val="ka-GE"/>
        </w:rPr>
        <w:t xml:space="preserve">.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სტუდენტის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სასწავლო საქმიანობის (დატვირთვა)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</w:rPr>
        <w:t xml:space="preserve"> </w:t>
      </w:r>
      <w:r w:rsidRPr="0026191E">
        <w:rPr>
          <w:rFonts w:ascii="Sylfaen" w:hAnsi="Sylfaen"/>
          <w:color w:val="000000" w:themeColor="text1"/>
          <w:lang w:val="ka-GE"/>
        </w:rPr>
        <w:t xml:space="preserve"> სტუდენტის სასწავლო საქმიანობა (დატვირთვა) მოიცავს: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ლექციაზე  დასწრების/სამუშაო ჯგუფში მუშაობას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ლაბორატორიულ მეცადინეობას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პრაქტიკულ მეცადინეობას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დამოუკიდებელ მეცადინეობას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სასწავლო/სამეცნიერო/საწარმოო პრაქტიკას</w:t>
      </w:r>
    </w:p>
    <w:p w:rsidR="00E15940" w:rsidRPr="0026191E" w:rsidRDefault="00E15940" w:rsidP="00E15940">
      <w:pPr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გამოცდების (შუალედური და დასკვნითი) მომზადება- ჩაბარებას</w:t>
      </w:r>
    </w:p>
    <w:p w:rsidR="00E15940" w:rsidRPr="0026191E" w:rsidRDefault="00E15940" w:rsidP="00E15940">
      <w:pPr>
        <w:pStyle w:val="ListParagraph"/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საბაკალვრო/სამაგისტრო  ნაშრომის</w:t>
      </w:r>
      <w:r w:rsidRPr="0026191E">
        <w:rPr>
          <w:rFonts w:ascii="Sylfaen" w:hAnsi="Sylfaen"/>
          <w:color w:val="000000" w:themeColor="text1"/>
        </w:rPr>
        <w:t>/</w:t>
      </w:r>
      <w:r w:rsidRPr="0026191E">
        <w:rPr>
          <w:rFonts w:ascii="Sylfaen" w:hAnsi="Sylfaen"/>
          <w:color w:val="000000" w:themeColor="text1"/>
          <w:lang w:val="ka-GE"/>
        </w:rPr>
        <w:t>პროექტის მომზადებას</w:t>
      </w:r>
    </w:p>
    <w:p w:rsidR="00E15940" w:rsidRPr="0026191E" w:rsidRDefault="00E15940" w:rsidP="00E15940">
      <w:pPr>
        <w:pStyle w:val="ListParagraph"/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სასწავლო-სამეცნიერო ნაშრომის დაცვას და გამოსაქვეყნებლად მომზადებას</w:t>
      </w:r>
    </w:p>
    <w:p w:rsidR="00E15940" w:rsidRPr="0026191E" w:rsidRDefault="00E15940" w:rsidP="00E15940">
      <w:pPr>
        <w:pStyle w:val="ListParagraph"/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შემოქმედებით პროექტზე მუშაობას</w:t>
      </w:r>
    </w:p>
    <w:p w:rsidR="00E15940" w:rsidRPr="0026191E" w:rsidRDefault="00E15940" w:rsidP="00E15940">
      <w:pPr>
        <w:pStyle w:val="ListParagraph"/>
        <w:numPr>
          <w:ilvl w:val="0"/>
          <w:numId w:val="5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lastRenderedPageBreak/>
        <w:t>სხვა დატვირთვას, რომლითაც მიიღწევა სწავლის შედეგები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proofErr w:type="gramStart"/>
      <w:r w:rsidRPr="0026191E">
        <w:rPr>
          <w:rFonts w:ascii="Sylfaen" w:hAnsi="Sylfaen"/>
          <w:b/>
          <w:color w:val="000000" w:themeColor="text1"/>
        </w:rPr>
        <w:t>XVIII</w:t>
      </w:r>
      <w:r w:rsidRPr="0026191E">
        <w:rPr>
          <w:rFonts w:ascii="Sylfaen" w:hAnsi="Sylfaen"/>
          <w:b/>
          <w:color w:val="000000" w:themeColor="text1"/>
          <w:lang w:val="ka-GE"/>
        </w:rPr>
        <w:t xml:space="preserve"> .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სტუდენტის შეფასება</w:t>
      </w:r>
    </w:p>
    <w:p w:rsidR="00BB51F3" w:rsidRPr="00937400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proofErr w:type="spellStart"/>
      <w:proofErr w:type="gramStart"/>
      <w:r w:rsidRPr="00DC389C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proofErr w:type="gram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სასწავლო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კომპონენტების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(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გარდა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კონცენტრაციისა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და</w:t>
      </w:r>
      <w:proofErr w:type="spellEnd"/>
      <w:r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მოდულისა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)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სწავლის</w:t>
      </w:r>
      <w:proofErr w:type="spellEnd"/>
      <w:r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შედეგების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მიღწევის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შეფასება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უნდა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დასრულდეს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იმავე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სემესტრში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რომელშიც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იგი</w:t>
      </w:r>
      <w:proofErr w:type="spellEnd"/>
      <w:r w:rsidRPr="00DC389C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DC389C">
        <w:rPr>
          <w:rFonts w:ascii="Sylfaen" w:eastAsia="Sylfaen_PDF_Subset" w:hAnsi="Sylfaen" w:cs="Sylfaen"/>
          <w:color w:val="222222"/>
        </w:rPr>
        <w:t>ხორციელდებოდა</w:t>
      </w:r>
      <w:proofErr w:type="spellEnd"/>
      <w:r>
        <w:rPr>
          <w:rFonts w:ascii="Sylfaen" w:eastAsia="Sylfaen_PDF_Subset" w:hAnsi="Sylfaen" w:cs="Sylfaen"/>
          <w:color w:val="222222"/>
        </w:rPr>
        <w:t>.</w:t>
      </w:r>
      <w:r>
        <w:rPr>
          <w:rFonts w:ascii="Sylfaen" w:eastAsia="Sylfaen_PDF_Subset" w:hAnsi="Sylfaen" w:cs="Sylfaen"/>
          <w:color w:val="222222"/>
          <w:lang w:val="ka-GE"/>
        </w:rPr>
        <w:t xml:space="preserve"> </w:t>
      </w:r>
      <w:proofErr w:type="spellStart"/>
      <w:proofErr w:type="gramStart"/>
      <w:r w:rsidRPr="00A9566A">
        <w:rPr>
          <w:rFonts w:ascii="Sylfaen" w:eastAsia="Sylfaen_PDF_Subset" w:hAnsi="Sylfaen" w:cs="Sylfaen"/>
          <w:color w:val="222222"/>
        </w:rPr>
        <w:t>სასწავლო</w:t>
      </w:r>
      <w:proofErr w:type="spellEnd"/>
      <w:proofErr w:type="gramEnd"/>
      <w:r w:rsidRPr="00A9566A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A9566A">
        <w:rPr>
          <w:rFonts w:ascii="Sylfaen" w:eastAsia="Sylfaen_PDF_Subset" w:hAnsi="Sylfaen" w:cs="Sylfaen"/>
          <w:color w:val="222222"/>
        </w:rPr>
        <w:t>კომპონენტი</w:t>
      </w:r>
      <w:proofErr w:type="spellEnd"/>
      <w:r w:rsidRPr="00A9566A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A9566A">
        <w:rPr>
          <w:rFonts w:ascii="Sylfaen" w:eastAsia="Sylfaen_PDF_Subset" w:hAnsi="Sylfaen" w:cs="Sylfaen"/>
          <w:color w:val="222222"/>
        </w:rPr>
        <w:t>არის</w:t>
      </w:r>
      <w:proofErr w:type="spellEnd"/>
      <w:r w:rsidRPr="00A9566A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A9566A">
        <w:rPr>
          <w:rFonts w:ascii="Sylfaen" w:eastAsia="Sylfaen_PDF_Subset" w:hAnsi="Sylfaen" w:cs="Sylfaen"/>
          <w:color w:val="222222"/>
        </w:rPr>
        <w:t>ერთსემესტრიანი</w:t>
      </w:r>
      <w:proofErr w:type="spellEnd"/>
      <w:r w:rsidRPr="00A9566A">
        <w:rPr>
          <w:rFonts w:ascii="Sylfaen_PDF_Subset" w:eastAsia="Sylfaen_PDF_Subset" w:cs="Sylfaen_PDF_Subset"/>
          <w:color w:val="222222"/>
        </w:rPr>
        <w:t>.</w:t>
      </w:r>
    </w:p>
    <w:p w:rsidR="00BB51F3" w:rsidRPr="007230BE" w:rsidRDefault="00BB51F3" w:rsidP="00BB51F3">
      <w:pPr>
        <w:jc w:val="both"/>
        <w:rPr>
          <w:rFonts w:ascii="Sylfaen" w:eastAsia="Times New Roman" w:hAnsi="Sylfaen" w:cs="Times New Roman"/>
          <w:color w:val="000000" w:themeColor="text1"/>
        </w:rPr>
      </w:pP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ა</w:t>
      </w:r>
      <w:r w:rsidRPr="007230BE">
        <w:rPr>
          <w:rFonts w:ascii="Sylfaen" w:eastAsia="Times New Roman" w:hAnsi="Sylfaen" w:cs="Times New Roman"/>
          <w:color w:val="000000" w:themeColor="text1"/>
        </w:rPr>
        <w:t xml:space="preserve">. 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საგანმანათლებლო პროგრამის სასწავლო კომპონენტში (სასწავლო კურსი, პრაქტიკა,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 საბაკალავრო ნაშრომი ან სხვ.) და სამეცნიერო-კვლევით კომპონენტში (სამაგისტრო ნაშრომი) შეფასება 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ხორციელდება</w:t>
      </w:r>
      <w:r w:rsidRPr="007230BE">
        <w:rPr>
          <w:rFonts w:ascii="Sylfaen" w:eastAsia="Times New Roman" w:hAnsi="Sylfaen" w:cs="Times New Roman"/>
          <w:color w:val="000000" w:themeColor="text1"/>
        </w:rPr>
        <w:t xml:space="preserve"> 100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ქულიანი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სისტემით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>.</w:t>
      </w:r>
    </w:p>
    <w:p w:rsidR="00BB51F3" w:rsidRPr="007230BE" w:rsidRDefault="00BB51F3" w:rsidP="00BB51F3">
      <w:pPr>
        <w:jc w:val="both"/>
        <w:rPr>
          <w:rFonts w:ascii="Sylfaen" w:eastAsia="Times New Roman" w:hAnsi="Sylfaen" w:cs="Times New Roman"/>
          <w:color w:val="000000" w:themeColor="text1"/>
        </w:rPr>
      </w:pP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ბ. სასწავლო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კურსი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ათვისებულად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ითვლება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თუ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სტუდენტის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საბოლოო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proofErr w:type="spellStart"/>
      <w:r w:rsidRPr="007230BE">
        <w:rPr>
          <w:rFonts w:ascii="Sylfaen" w:eastAsia="Times New Roman" w:hAnsi="Sylfaen" w:cs="Sylfaen"/>
          <w:color w:val="000000" w:themeColor="text1"/>
        </w:rPr>
        <w:t>შეფასება</w:t>
      </w:r>
      <w:proofErr w:type="spellEnd"/>
      <w:r w:rsidRPr="007230BE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ტოლია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 ან მეტია</w:t>
      </w:r>
      <w:r w:rsidRPr="007230BE">
        <w:rPr>
          <w:rFonts w:ascii="Sylfaen" w:eastAsia="Times New Roman" w:hAnsi="Sylfaen" w:cs="Times New Roman"/>
          <w:color w:val="000000" w:themeColor="text1"/>
        </w:rPr>
        <w:t xml:space="preserve"> 5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1%.</w:t>
      </w:r>
    </w:p>
    <w:p w:rsidR="00BB51F3" w:rsidRPr="007230BE" w:rsidRDefault="00BB51F3" w:rsidP="00BB51F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  <w:color w:val="000000" w:themeColor="text1"/>
        </w:rPr>
      </w:pP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სისტემ</w:t>
      </w:r>
      <w:r>
        <w:rPr>
          <w:rFonts w:ascii="Sylfaen" w:eastAsia="Times New Roman" w:hAnsi="Sylfaen" w:cs="Sylfaen"/>
          <w:color w:val="000000" w:themeColor="text1"/>
          <w:lang w:val="ka-GE"/>
        </w:rPr>
        <w:t>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lang w:val="ka-GE"/>
        </w:rPr>
        <w:t>უშვებს:</w:t>
      </w:r>
    </w:p>
    <w:p w:rsidR="00BB51F3" w:rsidRPr="007230BE" w:rsidRDefault="00BB51F3" w:rsidP="00BB51F3">
      <w:pPr>
        <w:jc w:val="both"/>
        <w:rPr>
          <w:rFonts w:ascii="Sylfaen" w:eastAsia="Times New Roman" w:hAnsi="Sylfaen" w:cs="Times New Roman"/>
          <w:color w:val="000000" w:themeColor="text1"/>
        </w:rPr>
      </w:pPr>
      <w:r w:rsidRPr="007230BE">
        <w:rPr>
          <w:rFonts w:ascii="Sylfaen" w:eastAsia="Times New Roman" w:hAnsi="Sylfaen" w:cs="Times New Roman"/>
          <w:color w:val="000000" w:themeColor="text1"/>
        </w:rPr>
        <w:t xml:space="preserve">ა)   </w:t>
      </w:r>
      <w:proofErr w:type="gramStart"/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ხუთი</w:t>
      </w:r>
      <w:proofErr w:type="gramEnd"/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სახის დადებითი შეფასება: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(A)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ფრიადი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 91-100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ბ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(B)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ძალიან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კარგი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 81-90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გ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(C)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კარგი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 71-80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დ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(D)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დამაკმაყოფილებელი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</w:t>
      </w:r>
      <w:r>
        <w:rPr>
          <w:rFonts w:ascii="Sylfaen" w:eastAsia="Sylfaen_PDF_Subset" w:hAnsi="Sylfaen" w:cs="Sylfaen_PDF_Subset"/>
          <w:color w:val="000000" w:themeColor="text1"/>
        </w:rPr>
        <w:t xml:space="preserve"> </w:t>
      </w:r>
      <w:r w:rsidRPr="007230BE">
        <w:rPr>
          <w:rFonts w:ascii="Sylfaen" w:eastAsia="Sylfaen_PDF_Subset" w:hAnsi="Sylfaen" w:cs="Sylfaen_PDF_Subset"/>
          <w:color w:val="000000" w:themeColor="text1"/>
        </w:rPr>
        <w:t xml:space="preserve">61-70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;</w:t>
      </w:r>
    </w:p>
    <w:p w:rsidR="00BB51F3" w:rsidRPr="007230BE" w:rsidRDefault="00BB51F3" w:rsidP="00BB51F3">
      <w:pPr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ე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(E)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საკმარისი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gramStart"/>
      <w:r w:rsidRPr="007230BE">
        <w:rPr>
          <w:rFonts w:ascii="Sylfaen" w:eastAsia="Sylfaen_PDF_Subset" w:hAnsi="Sylfaen" w:cs="Sylfaen_PDF_Subset"/>
          <w:color w:val="000000" w:themeColor="text1"/>
        </w:rPr>
        <w:t>–  51</w:t>
      </w:r>
      <w:proofErr w:type="gram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-60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.</w:t>
      </w:r>
    </w:p>
    <w:p w:rsidR="00BB51F3" w:rsidRPr="007230BE" w:rsidRDefault="00BB51F3" w:rsidP="00BB51F3">
      <w:pPr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ბ) ორი სახის უარყოფით შეფასება: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(FX)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ვერ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ჩააბარა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 41-50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,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რაც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ნიშნავს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,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რომ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სტუდენტს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ჩასაბარებლად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მეტი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მუშაობა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სჭირდება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ეძლევა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დამოუკიდებელი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მუშაობით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დამატებით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გამოცდაზე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ერთხელ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გასვლის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უფლება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;</w:t>
      </w:r>
    </w:p>
    <w:p w:rsidR="00BB51F3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</w:rPr>
      </w:pP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</w:rPr>
        <w:t>.</w:t>
      </w:r>
      <w:r w:rsidRPr="007230BE">
        <w:rPr>
          <w:rFonts w:ascii="Sylfaen" w:eastAsia="Sylfaen_PDF_Subset" w:hAnsi="Sylfaen" w:cs="Sylfaen"/>
          <w:color w:val="000000" w:themeColor="text1"/>
        </w:rPr>
        <w:t>ბ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) (F)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ჩაიჭრა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– 40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ქულა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ნაკლები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,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რაც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ნიშნავს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,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რომ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სტუდენტის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მიერ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ჩატარებული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სამუშაო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არ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არის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საკმარისი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და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მას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საგანი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ახლიდან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აქვს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 xml:space="preserve"> </w:t>
      </w:r>
      <w:proofErr w:type="spellStart"/>
      <w:r w:rsidRPr="007230BE">
        <w:rPr>
          <w:rFonts w:ascii="Sylfaen" w:eastAsia="Sylfaen_PDF_Subset" w:hAnsi="Sylfaen" w:cs="Sylfaen"/>
          <w:color w:val="000000" w:themeColor="text1"/>
        </w:rPr>
        <w:t>შესასწავლი</w:t>
      </w:r>
      <w:proofErr w:type="spellEnd"/>
      <w:r w:rsidRPr="007230BE">
        <w:rPr>
          <w:rFonts w:ascii="Sylfaen" w:eastAsia="Sylfaen_PDF_Subset" w:hAnsi="Sylfaen" w:cs="Sylfaen_PDF_Subset"/>
          <w:color w:val="000000" w:themeColor="text1"/>
        </w:rPr>
        <w:t>.</w:t>
      </w:r>
    </w:p>
    <w:p w:rsidR="00BB51F3" w:rsidRDefault="00BB51F3" w:rsidP="00BB51F3">
      <w:pPr>
        <w:autoSpaceDE w:val="0"/>
        <w:autoSpaceDN w:val="0"/>
        <w:adjustRightInd w:val="0"/>
        <w:rPr>
          <w:rFonts w:ascii="Sylfaen" w:eastAsia="Sylfaen_PDF_Subset" w:hAnsi="Sylfaen" w:cs="Sylfaen"/>
          <w:color w:val="222222"/>
          <w:sz w:val="21"/>
          <w:szCs w:val="21"/>
        </w:rPr>
      </w:pPr>
    </w:p>
    <w:p w:rsidR="00BB51F3" w:rsidRPr="000753B0" w:rsidRDefault="00BB51F3" w:rsidP="00BB51F3">
      <w:pPr>
        <w:pStyle w:val="ListParagraph"/>
        <w:numPr>
          <w:ilvl w:val="0"/>
          <w:numId w:val="1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90" w:hanging="90"/>
        <w:contextualSpacing w:val="0"/>
        <w:jc w:val="both"/>
        <w:rPr>
          <w:rFonts w:ascii="Sylfaen" w:eastAsia="Sylfaen_PDF_Subset" w:hAnsi="Sylfaen" w:cs="Sylfaen_PDF_Subset"/>
          <w:color w:val="222A35" w:themeColor="text2" w:themeShade="80"/>
        </w:rPr>
      </w:pPr>
      <w:proofErr w:type="spellStart"/>
      <w:proofErr w:type="gramStart"/>
      <w:r w:rsidRPr="000753B0">
        <w:rPr>
          <w:rFonts w:ascii="Sylfaen" w:eastAsia="Sylfaen_PDF_Subset" w:hAnsi="Sylfaen" w:cs="Sylfaen"/>
          <w:color w:val="222A35" w:themeColor="text2" w:themeShade="80"/>
        </w:rPr>
        <w:t>საგანმანათლებლო</w:t>
      </w:r>
      <w:proofErr w:type="spellEnd"/>
      <w:proofErr w:type="gram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პროგრამების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მიზნების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,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სწავლის</w:t>
      </w:r>
      <w:proofErr w:type="spellEnd"/>
      <w:r w:rsidRPr="000753B0">
        <w:rPr>
          <w:rFonts w:ascii="Sylfaen" w:eastAsia="Sylfaen_PDF_Subset" w:hAnsi="Sylfaen" w:cs="Sylfaen"/>
          <w:color w:val="222A35" w:themeColor="text2" w:themeShade="80"/>
          <w:lang w:val="ka-GE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შედეგების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სპეციფიკის</w:t>
      </w:r>
      <w:proofErr w:type="spellEnd"/>
      <w:r w:rsidRPr="000753B0">
        <w:rPr>
          <w:rFonts w:ascii="Sylfaen" w:eastAsia="Sylfaen_PDF_Subset" w:hAnsi="Sylfaen" w:cs="Sylfaen"/>
          <w:color w:val="222A35" w:themeColor="text2" w:themeShade="80"/>
          <w:lang w:val="ka-GE"/>
        </w:rPr>
        <w:t xml:space="preserve"> გათვალისწინებით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შეფასების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თითოეულ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კომპონენტში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განსაზღვრული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უნდა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იყოს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მინიმალური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კომპეტენციის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ზღვარი</w:t>
      </w:r>
      <w:proofErr w:type="spellEnd"/>
      <w:r w:rsidRPr="000753B0">
        <w:rPr>
          <w:rFonts w:ascii="Sylfaen" w:eastAsia="Sylfaen_PDF_Subset" w:hAnsi="Sylfaen" w:cs="Sylfaen"/>
          <w:color w:val="222A35" w:themeColor="text2" w:themeShade="80"/>
          <w:lang w:val="ka-GE"/>
        </w:rPr>
        <w:t xml:space="preserve">,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რომელიც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არ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უნდა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იყოს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51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ქულაზე</w:t>
      </w:r>
      <w:proofErr w:type="spellEnd"/>
      <w:r w:rsidRPr="000753B0">
        <w:rPr>
          <w:rFonts w:ascii="Sylfaen" w:eastAsia="Sylfaen_PDF_Subset" w:hAnsi="Sylfaen" w:cs="Sylfaen"/>
          <w:color w:val="222A35" w:themeColor="text2" w:themeShade="80"/>
          <w:lang w:val="ka-GE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ნაკლები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და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r w:rsidRPr="000753B0">
        <w:rPr>
          <w:rFonts w:ascii="Sylfaen" w:eastAsia="Sylfaen_PDF_Subset" w:hAnsi="Sylfaen" w:cs="Sylfaen_PDF_Subset"/>
          <w:color w:val="222A35" w:themeColor="text2" w:themeShade="80"/>
        </w:rPr>
        <w:lastRenderedPageBreak/>
        <w:t xml:space="preserve">60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ქულაზე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მეტი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. </w:t>
      </w:r>
      <w:proofErr w:type="spellStart"/>
      <w:proofErr w:type="gramStart"/>
      <w:r w:rsidRPr="000753B0">
        <w:rPr>
          <w:rFonts w:ascii="Sylfaen" w:eastAsia="Sylfaen_PDF_Subset" w:hAnsi="Sylfaen" w:cs="Sylfaen"/>
          <w:color w:val="222A35" w:themeColor="text2" w:themeShade="80"/>
        </w:rPr>
        <w:t>დასკვნითი</w:t>
      </w:r>
      <w:proofErr w:type="spellEnd"/>
      <w:proofErr w:type="gramEnd"/>
      <w:r w:rsidRPr="000753B0">
        <w:rPr>
          <w:rFonts w:ascii="Sylfaen" w:eastAsia="Sylfaen_PDF_Subset" w:hAnsi="Sylfaen" w:cs="Sylfaen"/>
          <w:color w:val="222A35" w:themeColor="text2" w:themeShade="80"/>
          <w:lang w:val="ka-GE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შეფასების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მინიმალური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კომპეტენციის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ზღვრის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ხვედრითი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წილი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არ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უნდა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აღემატებოდეს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დასკვნითი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</w:t>
      </w:r>
      <w:proofErr w:type="spellStart"/>
      <w:r w:rsidRPr="000753B0">
        <w:rPr>
          <w:rFonts w:ascii="Sylfaen" w:eastAsia="Sylfaen_PDF_Subset" w:hAnsi="Sylfaen" w:cs="Sylfaen"/>
          <w:color w:val="222A35" w:themeColor="text2" w:themeShade="80"/>
        </w:rPr>
        <w:t>შეფასების</w:t>
      </w:r>
      <w:proofErr w:type="spellEnd"/>
      <w:r w:rsidRPr="000753B0">
        <w:rPr>
          <w:rFonts w:ascii="Sylfaen" w:eastAsia="Sylfaen_PDF_Subset" w:hAnsi="Sylfaen" w:cs="Sylfaen_PDF_Subset"/>
          <w:color w:val="222A35" w:themeColor="text2" w:themeShade="80"/>
        </w:rPr>
        <w:t xml:space="preserve"> 60%-</w:t>
      </w:r>
      <w:r w:rsidRPr="000753B0">
        <w:rPr>
          <w:rFonts w:ascii="Sylfaen" w:eastAsia="Sylfaen_PDF_Subset" w:hAnsi="Sylfaen" w:cs="Sylfaen"/>
          <w:color w:val="222A35" w:themeColor="text2" w:themeShade="80"/>
        </w:rPr>
        <w:t>ს</w:t>
      </w:r>
      <w:r w:rsidRPr="000753B0">
        <w:rPr>
          <w:rFonts w:ascii="Sylfaen" w:eastAsia="Sylfaen_PDF_Subset" w:hAnsi="Sylfaen" w:cs="Sylfaen_PDF_Subset"/>
          <w:color w:val="222A35" w:themeColor="text2" w:themeShade="80"/>
        </w:rPr>
        <w:t>.</w:t>
      </w:r>
    </w:p>
    <w:p w:rsidR="00BB51F3" w:rsidRPr="00BB2BB1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Sylfaen_PDF_Subset" w:hAnsi="Sylfaen" w:cs="Sylfaen"/>
          <w:color w:val="222222"/>
          <w:lang w:val="ka-GE"/>
        </w:rPr>
        <w:t xml:space="preserve">4. </w:t>
      </w:r>
      <w:proofErr w:type="spellStart"/>
      <w:proofErr w:type="gramStart"/>
      <w:r w:rsidRPr="00BB2BB1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proofErr w:type="gram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სასწავლო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კომპონენტში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FX-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მიღების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ან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ამ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მუხლის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მე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>-</w:t>
      </w:r>
      <w:r>
        <w:rPr>
          <w:rFonts w:ascii="Sylfaen" w:eastAsia="Sylfaen_PDF_Subset" w:hAnsi="Sylfaen" w:cs="Sylfaen_PDF_Subset"/>
          <w:color w:val="222222"/>
          <w:lang w:val="ka-GE"/>
        </w:rPr>
        <w:t>3</w:t>
      </w:r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პუნქტით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განსაზღვრული</w:t>
      </w:r>
      <w:proofErr w:type="spellEnd"/>
      <w:r w:rsidRPr="00BB2BB1">
        <w:rPr>
          <w:rFonts w:ascii="Sylfaen" w:eastAsia="Sylfaen_PDF_Subset" w:hAnsi="Sylfaen" w:cs="Sylfaen"/>
          <w:color w:val="222222"/>
          <w:lang w:val="ka-GE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დადებითი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შეფასების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ვერმიღების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შემთხვევაში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, </w:t>
      </w:r>
      <w:r>
        <w:rPr>
          <w:rFonts w:ascii="Sylfaen" w:eastAsia="Sylfaen_PDF_Subset" w:hAnsi="Sylfaen" w:cs="Sylfaen_PDF_Subset"/>
          <w:color w:val="222222"/>
          <w:lang w:val="ka-GE"/>
        </w:rPr>
        <w:t>ინიშნება</w:t>
      </w:r>
      <w:r w:rsidRPr="00BB2BB1">
        <w:rPr>
          <w:rFonts w:ascii="Sylfaen" w:eastAsia="Sylfaen_PDF_Subset" w:hAnsi="Sylfaen" w:cs="Sylfaen"/>
          <w:color w:val="222222"/>
          <w:lang w:val="ka-GE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დამატებითი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გამოცდა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დასკვნითი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გამოცდის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შედეგების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გამოცხადებიდან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არანაკლებ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5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დღეში</w:t>
      </w:r>
      <w:proofErr w:type="spellEnd"/>
      <w:r>
        <w:rPr>
          <w:rFonts w:ascii="Sylfaen" w:eastAsia="Sylfaen_PDF_Subset" w:hAnsi="Sylfaen" w:cs="Sylfaen"/>
          <w:color w:val="222222"/>
          <w:lang w:val="ka-GE"/>
        </w:rPr>
        <w:t xml:space="preserve">. </w:t>
      </w:r>
      <w:proofErr w:type="spellStart"/>
      <w:proofErr w:type="gramStart"/>
      <w:r w:rsidRPr="00BB2BB1">
        <w:rPr>
          <w:rFonts w:ascii="Sylfaen" w:eastAsia="Sylfaen_PDF_Subset" w:hAnsi="Sylfaen" w:cs="Sylfaen"/>
          <w:color w:val="000000" w:themeColor="text1"/>
        </w:rPr>
        <w:t>სტუდენტის</w:t>
      </w:r>
      <w:proofErr w:type="spellEnd"/>
      <w:proofErr w:type="gram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მიერ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დამატებით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გამოცდაზე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მიღებულ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შეფასებას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არ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ემატება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დასკვნით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შეფასებაში</w:t>
      </w:r>
      <w:proofErr w:type="spellEnd"/>
      <w:r w:rsidRPr="00BB2BB1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მიღებული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ქულათა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000000" w:themeColor="text1"/>
        </w:rPr>
        <w:t>რაოდენობა</w:t>
      </w:r>
      <w:proofErr w:type="spellEnd"/>
      <w:r w:rsidRPr="00BB2BB1">
        <w:rPr>
          <w:rFonts w:ascii="Sylfaen" w:eastAsia="Times New Roman" w:hAnsi="Sylfaen" w:cs="Sylfaen_PDF_Subset"/>
          <w:color w:val="000000" w:themeColor="text1"/>
        </w:rPr>
        <w:t>.</w:t>
      </w:r>
      <w:r w:rsidRPr="00BB2BB1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proofErr w:type="spellStart"/>
      <w:proofErr w:type="gramStart"/>
      <w:r w:rsidRPr="00BB2BB1">
        <w:rPr>
          <w:rFonts w:ascii="Sylfaen" w:eastAsia="Sylfaen_PDF_Subset" w:hAnsi="Sylfaen" w:cs="Sylfaen"/>
          <w:color w:val="222222"/>
        </w:rPr>
        <w:t>დამატებით</w:t>
      </w:r>
      <w:proofErr w:type="spellEnd"/>
      <w:proofErr w:type="gram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გამოცდაზე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მიღებული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შეფასება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არის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დასკვნითი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შეფასება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და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აისახება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BB2BB1">
        <w:rPr>
          <w:rFonts w:ascii="Sylfaen" w:eastAsia="Sylfaen_PDF_Subset" w:hAnsi="Sylfaen" w:cs="Sylfaen"/>
          <w:color w:val="222222"/>
          <w:lang w:val="ka-GE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სასწავლო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კომპონენტის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საბოლოო</w:t>
      </w:r>
      <w:proofErr w:type="spellEnd"/>
      <w:r w:rsidRPr="00BB2BB1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2BB1">
        <w:rPr>
          <w:rFonts w:ascii="Sylfaen" w:eastAsia="Sylfaen_PDF_Subset" w:hAnsi="Sylfaen" w:cs="Sylfaen"/>
          <w:color w:val="222222"/>
        </w:rPr>
        <w:t>შეფასებაში</w:t>
      </w:r>
      <w:proofErr w:type="spellEnd"/>
      <w:r w:rsidRPr="00BB2BB1">
        <w:rPr>
          <w:rFonts w:ascii="Sylfaen" w:eastAsia="Sylfaen_PDF_Subset" w:hAnsi="Sylfaen" w:cs="Sylfaen"/>
          <w:color w:val="222222"/>
          <w:lang w:val="ka-GE"/>
        </w:rPr>
        <w:t>.</w:t>
      </w:r>
    </w:p>
    <w:p w:rsidR="00BB51F3" w:rsidRPr="00BB2BB1" w:rsidRDefault="00BB51F3" w:rsidP="00BB51F3">
      <w:pPr>
        <w:contextualSpacing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Sylfaen"/>
          <w:color w:val="000000" w:themeColor="text1"/>
        </w:rPr>
        <w:t>6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 xml:space="preserve">. </w:t>
      </w:r>
      <w:proofErr w:type="gramStart"/>
      <w:r w:rsidRPr="00BB2BB1">
        <w:rPr>
          <w:rFonts w:ascii="Sylfaen" w:eastAsia="Times New Roman" w:hAnsi="Sylfaen" w:cs="Sylfaen"/>
          <w:color w:val="000000" w:themeColor="text1"/>
          <w:lang w:val="ka-GE"/>
        </w:rPr>
        <w:t>სასწავლო</w:t>
      </w:r>
      <w:proofErr w:type="gramEnd"/>
      <w:r w:rsidRPr="00BB2BB1">
        <w:rPr>
          <w:rFonts w:ascii="Sylfaen" w:eastAsia="Times New Roman" w:hAnsi="Sylfaen" w:cs="Vrinda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კომპონენტში</w:t>
      </w:r>
      <w:r w:rsidRPr="00BB2BB1">
        <w:rPr>
          <w:rFonts w:ascii="Sylfaen" w:eastAsia="Times New Roman" w:hAnsi="Sylfaen" w:cs="Vrinda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სტუდენტის</w:t>
      </w:r>
      <w:r w:rsidRPr="00BB2BB1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სემესტრული</w:t>
      </w:r>
      <w:r w:rsidRPr="00BB2BB1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შეფასების</w:t>
      </w:r>
      <w:r w:rsidRPr="00BB2BB1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ფორმებია:</w:t>
      </w:r>
    </w:p>
    <w:p w:rsidR="00BB51F3" w:rsidRPr="00BB2BB1" w:rsidRDefault="00BB51F3" w:rsidP="00BB51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BB2BB1">
        <w:rPr>
          <w:rFonts w:ascii="Sylfaen" w:eastAsia="Times New Roman" w:hAnsi="Sylfaen" w:cs="Sylfaen"/>
          <w:color w:val="000000" w:themeColor="text1"/>
          <w:lang w:val="ka-GE"/>
        </w:rPr>
        <w:t>შუალედური</w:t>
      </w:r>
      <w:r w:rsidRPr="00BB2BB1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BB2BB1">
        <w:rPr>
          <w:rFonts w:ascii="Sylfaen" w:eastAsia="Times New Roman" w:hAnsi="Sylfaen" w:cs="Sylfaen"/>
          <w:color w:val="000000" w:themeColor="text1"/>
          <w:lang w:val="ka-GE"/>
        </w:rPr>
        <w:t>შეფასება (ერთჯერადი ან მრავალჯერადი);</w:t>
      </w:r>
    </w:p>
    <w:p w:rsidR="00BB51F3" w:rsidRPr="007230BE" w:rsidRDefault="00BB51F3" w:rsidP="00BB51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7230BE">
        <w:rPr>
          <w:rFonts w:ascii="Sylfaen" w:eastAsia="Times New Roman" w:hAnsi="Sylfaen" w:cs="Sylfaen"/>
          <w:color w:val="000000" w:themeColor="text1"/>
          <w:lang w:val="ka-GE"/>
        </w:rPr>
        <w:t>დასკვნითი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შეფასება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.</w:t>
      </w:r>
    </w:p>
    <w:p w:rsidR="00BB51F3" w:rsidRPr="007230BE" w:rsidRDefault="00BB51F3" w:rsidP="00BB51F3">
      <w:pPr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</w:rPr>
        <w:t>7</w:t>
      </w: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. </w:t>
      </w:r>
      <w:proofErr w:type="gramStart"/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>სასწავლო</w:t>
      </w:r>
      <w:proofErr w:type="gramEnd"/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კომპონენტის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სისტემაში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შეფასების ფორმებს 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შორის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ხვედრითი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წილის გა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ნაწილება ხდება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სასწავლო კომპონენტის სილაბუსით. ასევე სილაბუსით განისაზღვრება სასწავლო კომპონენტის შეფასების კომპონენტები, მეთოდები და კრიტერიუმები.</w:t>
      </w:r>
    </w:p>
    <w:p w:rsidR="00BB51F3" w:rsidRPr="007230BE" w:rsidRDefault="00BB51F3" w:rsidP="00BB51F3">
      <w:pPr>
        <w:contextualSpacing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>
        <w:rPr>
          <w:rFonts w:ascii="Sylfaen" w:eastAsia="Times New Roman" w:hAnsi="Sylfaen" w:cs="Sylfaen"/>
          <w:color w:val="000000" w:themeColor="text1"/>
        </w:rPr>
        <w:t>8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.  </w:t>
      </w:r>
      <w:proofErr w:type="gramStart"/>
      <w:r w:rsidRPr="007230BE">
        <w:rPr>
          <w:rFonts w:ascii="Sylfaen" w:eastAsia="Times New Roman" w:hAnsi="Sylfaen" w:cs="Sylfaen"/>
          <w:color w:val="000000" w:themeColor="text1"/>
          <w:lang w:val="ka-GE"/>
        </w:rPr>
        <w:t>საბოლოო</w:t>
      </w:r>
      <w:proofErr w:type="gramEnd"/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 შეფასება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გამოითვლება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შუალედური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და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დასკვნითი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შეფასებების დაჯამების</w:t>
      </w:r>
      <w:r w:rsidRPr="007230B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Pr="007230BE">
        <w:rPr>
          <w:rFonts w:ascii="Sylfaen" w:eastAsia="Times New Roman" w:hAnsi="Sylfaen" w:cs="Sylfaen"/>
          <w:color w:val="000000" w:themeColor="text1"/>
          <w:lang w:val="ka-GE"/>
        </w:rPr>
        <w:t>საფუძველზე.</w:t>
      </w:r>
    </w:p>
    <w:p w:rsidR="00BB51F3" w:rsidRPr="007230BE" w:rsidRDefault="00BB51F3" w:rsidP="00BB51F3">
      <w:pPr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9. დასკვნით გამოცდაზე გასვლის უფლება ეძლევა სტუდენტს, რომელსაც სილაბუსით გათვალისწინებული შუალედური შეფასების კომპონენტების მინიმალური კომპეტენციის ზღვარი/ზღვრები დაძლეული აქვს. შესაძლებელია შუალედური შეფასების მინიმალური კომპეტენციის ზღვრის მისაღწევად დასკვნით გამოცდამდე სტუდენტმა განმეორებით ჩააბაროს სილაბუსით გათვალისწინებული შუალედური კომპონენტები. </w:t>
      </w:r>
    </w:p>
    <w:p w:rsidR="00BB51F3" w:rsidRDefault="00BB51F3" w:rsidP="00BB51F3">
      <w:pPr>
        <w:jc w:val="both"/>
        <w:rPr>
          <w:rFonts w:ascii="Sylfaen" w:hAnsi="Sylfaen" w:cs="Sylfaen"/>
          <w:color w:val="333333"/>
          <w:lang w:val="ka-GE"/>
        </w:rPr>
      </w:pPr>
      <w:r w:rsidRPr="001D0224">
        <w:rPr>
          <w:rFonts w:ascii="Sylfaen" w:eastAsia="Times New Roman" w:hAnsi="Sylfaen" w:cs="Times New Roman"/>
          <w:color w:val="000000" w:themeColor="text1"/>
          <w:lang w:val="ka-GE"/>
        </w:rPr>
        <w:t xml:space="preserve">11. </w:t>
      </w:r>
      <w:r w:rsidRPr="00E50130">
        <w:rPr>
          <w:rFonts w:ascii="Sylfaen" w:hAnsi="Sylfaen" w:cs="Sylfaen"/>
          <w:color w:val="333333"/>
          <w:lang w:val="ka-GE"/>
        </w:rPr>
        <w:t>დოქტორანტურის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საგანმანათლებლო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პროგრამის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ხანგრძლივობაა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არანაკლებ</w:t>
      </w:r>
      <w:r w:rsidRPr="00E50130">
        <w:rPr>
          <w:rFonts w:ascii="Sylfaen" w:hAnsi="Sylfaen"/>
          <w:color w:val="333333"/>
          <w:lang w:val="ka-GE"/>
        </w:rPr>
        <w:t xml:space="preserve"> 3 </w:t>
      </w:r>
      <w:r w:rsidRPr="00E50130">
        <w:rPr>
          <w:rFonts w:ascii="Sylfaen" w:hAnsi="Sylfaen" w:cs="Sylfaen"/>
          <w:color w:val="333333"/>
          <w:lang w:val="ka-GE"/>
        </w:rPr>
        <w:t>წელი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და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მისი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სასწავლო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კომპონენტი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მოიცავს</w:t>
      </w:r>
      <w:r w:rsidRPr="00E50130">
        <w:rPr>
          <w:rFonts w:ascii="Sylfaen" w:hAnsi="Sylfaen"/>
          <w:color w:val="333333"/>
          <w:lang w:val="ka-GE"/>
        </w:rPr>
        <w:t xml:space="preserve"> </w:t>
      </w:r>
      <w:r w:rsidRPr="00E50130">
        <w:rPr>
          <w:rFonts w:ascii="Sylfaen" w:hAnsi="Sylfaen" w:cs="Sylfaen"/>
          <w:color w:val="333333"/>
          <w:lang w:val="ka-GE"/>
        </w:rPr>
        <w:t>არაუმეტეს</w:t>
      </w:r>
      <w:r w:rsidRPr="00E50130">
        <w:rPr>
          <w:rFonts w:ascii="Sylfaen" w:hAnsi="Sylfaen"/>
          <w:color w:val="333333"/>
          <w:lang w:val="ka-GE"/>
        </w:rPr>
        <w:t xml:space="preserve"> 60 </w:t>
      </w:r>
      <w:r w:rsidRPr="00E50130">
        <w:rPr>
          <w:rFonts w:ascii="Sylfaen" w:hAnsi="Sylfaen" w:cs="Sylfaen"/>
          <w:color w:val="333333"/>
          <w:lang w:val="ka-GE"/>
        </w:rPr>
        <w:t>კრედიტს</w:t>
      </w:r>
      <w:r w:rsidRPr="001D0224">
        <w:rPr>
          <w:rFonts w:ascii="Sylfaen" w:hAnsi="Sylfaen" w:cs="Sylfaen"/>
          <w:color w:val="333333"/>
          <w:lang w:val="ka-GE"/>
        </w:rPr>
        <w:t>.</w:t>
      </w:r>
    </w:p>
    <w:p w:rsidR="00BB51F3" w:rsidRPr="00BB51F3" w:rsidRDefault="00BB51F3" w:rsidP="00BB51F3">
      <w:pPr>
        <w:autoSpaceDE w:val="0"/>
        <w:autoSpaceDN w:val="0"/>
        <w:adjustRightInd w:val="0"/>
        <w:jc w:val="both"/>
        <w:rPr>
          <w:rFonts w:ascii="Sylfaen_PDF_Subset" w:eastAsia="Sylfaen_PDF_Subset" w:cs="Sylfaen_PDF_Subset"/>
          <w:color w:val="222222"/>
        </w:rPr>
      </w:pPr>
      <w:r w:rsidRPr="00BB51F3">
        <w:rPr>
          <w:rFonts w:ascii="Sylfaen" w:eastAsia="Sylfaen_PDF_Subset" w:hAnsi="Sylfaen" w:cs="Sylfaen"/>
          <w:color w:val="222222"/>
        </w:rPr>
        <w:t xml:space="preserve">12. </w:t>
      </w:r>
      <w:proofErr w:type="spellStart"/>
      <w:proofErr w:type="gramStart"/>
      <w:r w:rsidRPr="00BB51F3">
        <w:rPr>
          <w:rFonts w:ascii="Sylfaen" w:eastAsia="Sylfaen_PDF_Subset" w:hAnsi="Sylfaen" w:cs="Sylfaen"/>
          <w:color w:val="222222"/>
        </w:rPr>
        <w:t>აკადემიური</w:t>
      </w:r>
      <w:proofErr w:type="spellEnd"/>
      <w:proofErr w:type="gram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ხარისხის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მისანიჭებლად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წარდგენილი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სამაგისტრო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პროექტი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ნაშრომი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დისერტაცია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ან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შემოქმედებითი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საშემსრულებლო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ნამუშევარი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ან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სხვა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სამეცნიერო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პროექტის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ნაშრომი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უნდა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შეფასდეს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მთლიანობაში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ერთიანად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-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დასკვნითი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შეფასებით</w:t>
      </w:r>
      <w:proofErr w:type="spellEnd"/>
      <w:r w:rsidRPr="00BB51F3">
        <w:rPr>
          <w:rFonts w:ascii="Sylfaen" w:eastAsia="Sylfaen_PDF_Subset" w:hAnsi="Sylfaen" w:cs="Sylfaen"/>
          <w:color w:val="222222"/>
          <w:lang w:val="ka-GE"/>
        </w:rPr>
        <w:t>,</w:t>
      </w:r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რომელიც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მოიცავს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უმაღლესი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დაწესებულების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მიერ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განსაზღვრული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პირების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შეფასებებსა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დაცვაზე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მიღებულ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შეფასებას</w:t>
      </w:r>
      <w:proofErr w:type="spellEnd"/>
      <w:r w:rsidRPr="00BB51F3">
        <w:rPr>
          <w:rFonts w:ascii="Sylfaen_PDF_Subset" w:eastAsia="Sylfaen_PDF_Subset" w:cs="Sylfaen_PDF_Subset"/>
          <w:color w:val="222222"/>
        </w:rPr>
        <w:t>.</w:t>
      </w:r>
    </w:p>
    <w:p w:rsidR="00BB51F3" w:rsidRPr="0079587C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BB51F3">
        <w:rPr>
          <w:rFonts w:ascii="Sylfaen" w:eastAsia="Sylfaen_PDF_Subset" w:hAnsi="Sylfaen" w:cs="Sylfaen_PDF_Subset"/>
          <w:color w:val="222222"/>
        </w:rPr>
        <w:t xml:space="preserve">12.1.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სადოქტორო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საფეხურის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უმაღლესი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მიზნების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სწავლის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შედეგებისა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სპეციფიკის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გათვალისწინებით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r w:rsidRPr="00BB51F3">
        <w:rPr>
          <w:rFonts w:ascii="Sylfaen" w:eastAsia="Sylfaen_PDF_Subset" w:hAnsi="Sylfaen" w:cs="Sylfaen_PDF_Subset"/>
          <w:color w:val="222222"/>
          <w:lang w:val="ka-GE"/>
        </w:rPr>
        <w:t xml:space="preserve">უნივერსიტეტი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განსაზღვრავს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ხოლო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სამაგისტრო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საფეხურის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უმაღლესი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შემთხვევაში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-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უფლებამოსილია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განსაზღვროს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სამაგისტრო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პროექტის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ნაშრომის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დისერტაციის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ან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lastRenderedPageBreak/>
        <w:t>შემოქმედებითი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საშემსრულებლო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ნამუშევრის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ან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სხვა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სამეცნიერო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პროექტის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>/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ნაშრომის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დაცვაზე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სტუდენტის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დაშვების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წინაპირობები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,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რომელიც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ითვალისწინებს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სტუდენტის</w:t>
      </w:r>
      <w:proofErr w:type="spellEnd"/>
      <w:r w:rsidRPr="00BB51F3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პროგრესიის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პერიოდულ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განმავითარებელ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 xml:space="preserve"> </w:t>
      </w:r>
      <w:proofErr w:type="spellStart"/>
      <w:r w:rsidRPr="00BB51F3">
        <w:rPr>
          <w:rFonts w:ascii="Sylfaen" w:eastAsia="Sylfaen_PDF_Subset" w:hAnsi="Sylfaen" w:cs="Sylfaen"/>
          <w:color w:val="222222"/>
        </w:rPr>
        <w:t>შეფასებებს</w:t>
      </w:r>
      <w:proofErr w:type="spellEnd"/>
      <w:r w:rsidRPr="00BB51F3">
        <w:rPr>
          <w:rFonts w:ascii="Sylfaen" w:eastAsia="Sylfaen_PDF_Subset" w:hAnsi="Sylfaen" w:cs="Sylfaen_PDF_Subset"/>
          <w:color w:val="222222"/>
        </w:rPr>
        <w:t>.</w:t>
      </w:r>
      <w:bookmarkStart w:id="0" w:name="_GoBack"/>
      <w:bookmarkEnd w:id="0"/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7230BE">
        <w:rPr>
          <w:rFonts w:ascii="Sylfaen" w:eastAsia="Times New Roman" w:hAnsi="Sylfaen" w:cs="Sylfaen"/>
          <w:color w:val="000000" w:themeColor="text1"/>
          <w:lang w:val="ka-GE" w:eastAsia="ru-RU"/>
        </w:rPr>
        <w:t>13. დოქტორანტის სასემინარო ნაშრომი ფასდება ასქულიანი სისტემით. სემინარის შეფასების კრიტერიუმები განისაზღვრება შესაბამისი სადოქტორო პროგრამით და სადისერტაციო საბჭოს დებულებით.</w:t>
      </w:r>
    </w:p>
    <w:p w:rsidR="00BB51F3" w:rsidRPr="007230BE" w:rsidRDefault="00BB51F3" w:rsidP="00BB51F3">
      <w:pPr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7230BE">
        <w:rPr>
          <w:rFonts w:ascii="Sylfaen" w:eastAsia="Times New Roman" w:hAnsi="Sylfaen" w:cs="Sylfaen"/>
          <w:color w:val="000000" w:themeColor="text1"/>
          <w:lang w:val="ka-GE"/>
        </w:rPr>
        <w:t xml:space="preserve">14. დოქტორანტურის საგანმანათლებლო პროგრამის სასწავლო კომპონენტი უნდა შეფასდეს ამავე მუხლის მე-2 პუნქტით გათვალისწინებული სისტემით. </w:t>
      </w:r>
    </w:p>
    <w:p w:rsidR="00BB51F3" w:rsidRPr="007230BE" w:rsidRDefault="00BB51F3" w:rsidP="00BB51F3">
      <w:pPr>
        <w:autoSpaceDE w:val="0"/>
        <w:autoSpaceDN w:val="0"/>
        <w:adjustRightInd w:val="0"/>
        <w:contextualSpacing/>
        <w:jc w:val="both"/>
        <w:rPr>
          <w:rFonts w:ascii="Sylfaen" w:eastAsia="Times New Roman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15. დოქტორანტურის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საგანმანათლებლო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პროგრამის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სამეცნიერო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>-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 xml:space="preserve">კვლევითი კომპონენტის 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(სადისერტაციო ნაშრომის)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" w:hAnsi="Sylfaen" w:cs="Times New Roman"/>
          <w:color w:val="000000" w:themeColor="text1"/>
          <w:lang w:val="ka-GE"/>
        </w:rPr>
        <w:t>შეფასებისათვის გამოიყენება შეფასების შემდეგი სისტემა: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ფრიადი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(summa cum laude)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შესანიშნავი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ძალიან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კარგი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(magna cum laude)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შედეგი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ყოველმხრივ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აღემატება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კარგი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(cum laude)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შედეგი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აღემატება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საშუალო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(bene)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საშუალო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დონის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ძირითად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აკმაყოფილებს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ე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დამაკმაყოფილებელი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(rite)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შედეგი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ხარვეზების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მიუხედავად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მაინც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აკმაყოფილებს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ვ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არადამაკმაყოფილებელი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(insufficient)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არადამაკმაყოფილებელი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დონის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ვერ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აკმაყოფილებს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მასში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არსებული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მნიშვნელოვანი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ხარვეზების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გამო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;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ზ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)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სრულიად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არადამაკმაყოფილებელი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(sub omni canone) –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შედეგი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რომელიც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წაყენებულ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მოთხოვნებს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სრულიად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ვერ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აკმაყოფილებს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.    </w:t>
      </w:r>
    </w:p>
    <w:p w:rsidR="00BB51F3" w:rsidRPr="007230BE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Sylfaen_PDF_Subset"/>
          <w:color w:val="000000" w:themeColor="text1"/>
          <w:lang w:val="ka-GE"/>
        </w:rPr>
      </w:pPr>
      <w:r w:rsidRPr="007230BE">
        <w:rPr>
          <w:rFonts w:ascii="Sylfaen" w:eastAsia="Sylfaen" w:hAnsi="Sylfaen" w:cs="Times New Roman"/>
          <w:color w:val="000000" w:themeColor="text1"/>
          <w:lang w:val="ka-GE"/>
        </w:rPr>
        <w:t xml:space="preserve">      ამ მუხლის ”ა”-”ე” პუნქტებით გათვალისწინებული შეფასების მიღების შემთხვევაში  დოქტორანტს ენიჭება დოქტორის აკადემიური ხარისხი. „ვ“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პუნქტით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გათვალისწინებული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მიღების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შემთხვევაში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დოქტორანტს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უფლება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ეძლევა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ერთი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წლის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განმავლობაში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წარადგინოს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გადამუშავებული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სადისერტაციო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ხოლო „ზ“ პუნქტით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გათვალისწინებული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მიღების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შემთხვევაში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დოქტორანტი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კარგავს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იმავე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სადისერტაციო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წარდგენის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უფლებას</w:t>
      </w:r>
      <w:r w:rsidRPr="007230BE">
        <w:rPr>
          <w:rFonts w:ascii="Sylfaen" w:eastAsia="Times New Roman" w:hAnsi="Sylfaen" w:cs="Sylfaen_PDF_Subset"/>
          <w:color w:val="000000" w:themeColor="text1"/>
          <w:lang w:val="ka-GE"/>
        </w:rPr>
        <w:t>.</w:t>
      </w:r>
    </w:p>
    <w:p w:rsidR="00BB51F3" w:rsidRPr="003847D4" w:rsidRDefault="00BB51F3" w:rsidP="00BB51F3">
      <w:pPr>
        <w:autoSpaceDE w:val="0"/>
        <w:autoSpaceDN w:val="0"/>
        <w:adjustRightInd w:val="0"/>
        <w:jc w:val="both"/>
        <w:rPr>
          <w:rFonts w:ascii="Sylfaen_PDF_Subset" w:eastAsia="Sylfaen_PDF_Subset" w:cs="Sylfaen_PDF_Subset"/>
          <w:color w:val="222222"/>
        </w:rPr>
      </w:pPr>
      <w:r w:rsidRPr="007230BE">
        <w:rPr>
          <w:rFonts w:ascii="Sylfaen" w:eastAsia="Sylfaen_PDF_Subset" w:hAnsi="Sylfaen" w:cs="Sylfaen"/>
          <w:color w:val="000000" w:themeColor="text1"/>
          <w:lang w:val="ka-GE" w:eastAsia="ru-RU"/>
        </w:rPr>
        <w:t>16</w:t>
      </w:r>
      <w:r w:rsidRPr="003847D4">
        <w:rPr>
          <w:rFonts w:ascii="Sylfaen" w:eastAsia="Sylfaen_PDF_Subset" w:hAnsi="Sylfaen" w:cs="Sylfaen"/>
          <w:color w:val="222A35" w:themeColor="text2" w:themeShade="80"/>
          <w:lang w:val="ka-GE" w:eastAsia="ru-RU"/>
        </w:rPr>
        <w:t xml:space="preserve">. </w:t>
      </w:r>
      <w:proofErr w:type="gramStart"/>
      <w:r w:rsidRPr="003847D4">
        <w:rPr>
          <w:rFonts w:ascii="Sylfaen" w:eastAsia="Sylfaen_PDF_Subset" w:hAnsi="Sylfaen" w:cs="Sylfaen"/>
          <w:color w:val="222222"/>
        </w:rPr>
        <w:t>უ</w:t>
      </w:r>
      <w:r w:rsidRPr="003847D4">
        <w:rPr>
          <w:rFonts w:ascii="Sylfaen" w:eastAsia="Sylfaen_PDF_Subset" w:hAnsi="Sylfaen" w:cs="Sylfaen"/>
          <w:color w:val="222222"/>
          <w:lang w:val="ka-GE"/>
        </w:rPr>
        <w:t>ნივერსიტეტი</w:t>
      </w:r>
      <w:proofErr w:type="gram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უფლებამოსილია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სამაგისტრო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სადოქტორო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3847D4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პროგრამის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მიზნების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სწავლის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შედეგებისა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სპეციფიკის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გათვალისწინებით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დაადგინოს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სამეცნიერო</w:t>
      </w:r>
      <w:r w:rsidRPr="003847D4">
        <w:rPr>
          <w:rFonts w:ascii="Sylfaen_PDF_Subset" w:eastAsia="Sylfaen_PDF_Subset" w:cs="Sylfaen_PDF_Subset"/>
          <w:color w:val="222222"/>
        </w:rPr>
        <w:t>-</w:t>
      </w:r>
      <w:r w:rsidRPr="003847D4">
        <w:rPr>
          <w:rFonts w:ascii="Sylfaen" w:eastAsia="Sylfaen_PDF_Subset" w:hAnsi="Sylfaen" w:cs="Sylfaen"/>
          <w:color w:val="222222"/>
        </w:rPr>
        <w:t>კვლევითი</w:t>
      </w:r>
      <w:proofErr w:type="spellEnd"/>
      <w:r w:rsidRPr="003847D4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კომპონენტის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შესრულების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ვადები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.</w:t>
      </w:r>
      <w:r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proofErr w:type="spellStart"/>
      <w:proofErr w:type="gramStart"/>
      <w:r w:rsidRPr="003847D4">
        <w:rPr>
          <w:rFonts w:ascii="Sylfaen" w:eastAsia="Sylfaen_PDF_Subset" w:hAnsi="Sylfaen" w:cs="Sylfaen"/>
          <w:color w:val="222222"/>
        </w:rPr>
        <w:lastRenderedPageBreak/>
        <w:t>დისერტაცია</w:t>
      </w:r>
      <w:proofErr w:type="spellEnd"/>
      <w:proofErr w:type="gramEnd"/>
      <w:r w:rsidRPr="003847D4">
        <w:rPr>
          <w:rFonts w:ascii="Sylfaen_PDF_Subset" w:eastAsia="Sylfaen_PDF_Subset" w:cs="Sylfaen_PDF_Subset"/>
          <w:color w:val="222222"/>
        </w:rPr>
        <w:t>,</w:t>
      </w:r>
      <w:r>
        <w:rPr>
          <w:rFonts w:ascii="Sylfaen" w:eastAsia="Sylfaen_PDF_Subset" w:hAnsi="Sylfaen" w:cs="Sylfaen_PDF_Subset"/>
          <w:color w:val="222222"/>
          <w:lang w:val="ka-GE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სამაგისტრო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პროექტი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/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ნაშრომი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შემოქმედებითი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/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საშემსრულებლო</w:t>
      </w:r>
      <w:proofErr w:type="spellEnd"/>
      <w:r w:rsidRPr="003847D4">
        <w:rPr>
          <w:rFonts w:ascii="Sylfaen" w:eastAsia="Sylfaen_PDF_Subset" w:hAnsi="Sylfaen" w:cs="Sylfaen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ნამუშევარი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ან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სხვა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სამეცნიერო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პროექტი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/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ნაშრომი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უნდა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შეფასდეს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იმავე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ან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მომდევნო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სემესტრში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რომელშიც</w:t>
      </w:r>
      <w:proofErr w:type="spellEnd"/>
      <w:r w:rsidRPr="003847D4">
        <w:rPr>
          <w:rFonts w:ascii="Sylfaen" w:eastAsia="Sylfaen_PDF_Subset" w:hAnsi="Sylfaen" w:cs="Sylfaen"/>
          <w:color w:val="222222"/>
          <w:lang w:val="ka-GE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სტუდენტი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დაასრულებს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მასზე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მუშაობას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.</w:t>
      </w:r>
    </w:p>
    <w:p w:rsidR="00BB51F3" w:rsidRPr="00937400" w:rsidRDefault="00BB51F3" w:rsidP="00BB51F3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Sylfaen_PDF_Subset" w:hAnsi="Sylfaen" w:cs="Sylfaen"/>
          <w:color w:val="222222"/>
          <w:lang w:val="ka-GE"/>
        </w:rPr>
        <w:t xml:space="preserve">უნივერსიტეტი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უფლებამოსილია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,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მიზნებიდან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გამომდინარე</w:t>
      </w:r>
      <w:proofErr w:type="spellEnd"/>
      <w:r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მაგისტრატურის</w:t>
      </w:r>
      <w:proofErr w:type="spellEnd"/>
      <w:r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დოქტორანტურის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საგანმანათლებლო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პროგრამების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ფარგლებში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განახორციელოს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სწავლება</w:t>
      </w:r>
      <w:r w:rsidRPr="003847D4">
        <w:rPr>
          <w:rFonts w:ascii="Sylfaen_PDF_Subset" w:eastAsia="Sylfaen_PDF_Subset" w:cs="Sylfaen_PDF_Subset"/>
          <w:color w:val="222222"/>
        </w:rPr>
        <w:t>-</w:t>
      </w:r>
      <w:r w:rsidRPr="003847D4">
        <w:rPr>
          <w:rFonts w:ascii="Sylfaen" w:eastAsia="Sylfaen_PDF_Subset" w:hAnsi="Sylfaen" w:cs="Sylfaen"/>
          <w:color w:val="222222"/>
        </w:rPr>
        <w:t>სწავლის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პროცესი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არასრული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 xml:space="preserve"> </w:t>
      </w:r>
      <w:proofErr w:type="spellStart"/>
      <w:r w:rsidRPr="003847D4">
        <w:rPr>
          <w:rFonts w:ascii="Sylfaen" w:eastAsia="Sylfaen_PDF_Subset" w:hAnsi="Sylfaen" w:cs="Sylfaen"/>
          <w:color w:val="222222"/>
        </w:rPr>
        <w:t>დატვირთვით</w:t>
      </w:r>
      <w:proofErr w:type="spellEnd"/>
      <w:r w:rsidRPr="003847D4">
        <w:rPr>
          <w:rFonts w:ascii="Sylfaen_PDF_Subset" w:eastAsia="Sylfaen_PDF_Subset" w:cs="Sylfaen_PDF_Subset"/>
          <w:color w:val="222222"/>
        </w:rPr>
        <w:t>.</w:t>
      </w:r>
    </w:p>
    <w:p w:rsidR="00BB51F3" w:rsidRPr="007230BE" w:rsidRDefault="00BB51F3" w:rsidP="00BB51F3">
      <w:pPr>
        <w:autoSpaceDE w:val="0"/>
        <w:autoSpaceDN w:val="0"/>
        <w:adjustRightInd w:val="0"/>
        <w:contextualSpacing/>
        <w:jc w:val="both"/>
        <w:rPr>
          <w:rFonts w:ascii="Sylfaen" w:eastAsia="Sylfaen_PDF_Subset" w:hAnsi="Sylfaen" w:cs="Sylfaen_PDF_Subset"/>
          <w:color w:val="000000" w:themeColor="text1"/>
          <w:lang w:val="ka-GE"/>
        </w:rPr>
      </w:pPr>
      <w:r w:rsidRPr="007230BE">
        <w:rPr>
          <w:rFonts w:ascii="Sylfaen" w:eastAsia="Sylfaen_PDF_Subset" w:hAnsi="Sylfaen" w:cs="Sylfaen"/>
          <w:color w:val="000000" w:themeColor="text1"/>
          <w:lang w:val="ka-GE"/>
        </w:rPr>
        <w:t>17. მაგისტრატურის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საგანმანათლებლო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პროგრამის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სამეცნიერო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-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კვლევითი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კომპონენტისათვის მე-2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მუხლის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,,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“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პუნქტის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„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.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“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ქვეპუნქტით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გათვალისწინებული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მიღების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შემთხვევაში</w:t>
      </w:r>
      <w:r w:rsidRPr="007230BE">
        <w:rPr>
          <w:rFonts w:ascii="Sylfaen" w:eastAsia="Sylfaen_PDF_Subset" w:hAnsi="Sylfaen" w:cs="Sylfaen_PDF_Subset"/>
          <w:i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მაგისტრანტს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უფლება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ეძლევა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გადამუშავებული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სამეცნიერო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-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კვლევითი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კომპონენტი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წარადგინოს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მომდევნო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სემესტრის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განმავლობაში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,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ხოლო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 xml:space="preserve">ამავე მუხლის 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,,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“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პუნქტის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„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>.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ბ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“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ქვეპუნქტით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გათვალისწინებული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შეფასების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მიღების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შემთხვევაში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მაგისტრანტი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კარგავს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იმავე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</w:t>
      </w:r>
      <w:r w:rsidRPr="007230BE">
        <w:rPr>
          <w:rFonts w:ascii="Sylfaen" w:eastAsia="Sylfaen_PDF_Subset" w:hAnsi="Sylfaen" w:cs="Sylfaen"/>
          <w:color w:val="000000" w:themeColor="text1"/>
          <w:lang w:val="ka-GE"/>
        </w:rPr>
        <w:t>ნაშრომის</w:t>
      </w:r>
      <w:r w:rsidRPr="007230BE">
        <w:rPr>
          <w:rFonts w:ascii="Sylfaen" w:eastAsia="Sylfaen_PDF_Subset" w:hAnsi="Sylfaen" w:cs="Sylfaen_PDF_Subset"/>
          <w:color w:val="000000" w:themeColor="text1"/>
          <w:lang w:val="ka-GE"/>
        </w:rPr>
        <w:t xml:space="preserve"> წარდგენის უფლებას.</w:t>
      </w:r>
    </w:p>
    <w:p w:rsidR="00E15940" w:rsidRPr="0026191E" w:rsidRDefault="00E15940" w:rsidP="00E15940">
      <w:pPr>
        <w:spacing w:after="0" w:line="276" w:lineRule="auto"/>
        <w:jc w:val="both"/>
        <w:rPr>
          <w:rFonts w:ascii="Sylfaen" w:hAnsi="Sylfaen"/>
          <w:color w:val="000000" w:themeColor="text1"/>
        </w:rPr>
      </w:pPr>
    </w:p>
    <w:p w:rsidR="00E15940" w:rsidRPr="0026191E" w:rsidRDefault="00E15940" w:rsidP="00E15940">
      <w:pPr>
        <w:tabs>
          <w:tab w:val="left" w:pos="360"/>
        </w:tabs>
        <w:spacing w:after="0"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  <w:lang w:val="ka-GE"/>
        </w:rPr>
        <w:t>შეფასების ფორმები;</w:t>
      </w:r>
    </w:p>
    <w:p w:rsidR="00E15940" w:rsidRPr="0026191E" w:rsidRDefault="00E15940" w:rsidP="00E15940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შუალედური შეფასება (ერთჯერადი ან მრავალჯერადი)</w:t>
      </w:r>
    </w:p>
    <w:p w:rsidR="00E15940" w:rsidRPr="0026191E" w:rsidRDefault="00E15940" w:rsidP="00E15940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დასკვნითი შეფასება.</w:t>
      </w:r>
    </w:p>
    <w:p w:rsidR="00E15940" w:rsidRPr="0026191E" w:rsidRDefault="00E15940" w:rsidP="00E15940">
      <w:pPr>
        <w:tabs>
          <w:tab w:val="left" w:pos="360"/>
        </w:tabs>
        <w:spacing w:after="0"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შუალედური შეფასების და დასკვნითი შეფასების ჯამი წარმოადგენს საბოლოო შეფასებას.</w:t>
      </w:r>
    </w:p>
    <w:p w:rsidR="00E15940" w:rsidRPr="0026191E" w:rsidRDefault="00E15940" w:rsidP="00E15940">
      <w:pPr>
        <w:tabs>
          <w:tab w:val="left" w:pos="360"/>
        </w:tabs>
        <w:spacing w:after="0" w:line="27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tabs>
          <w:tab w:val="left" w:pos="360"/>
        </w:tabs>
        <w:spacing w:after="0"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  <w:lang w:val="ka-GE"/>
        </w:rPr>
        <w:t>შეფასების კომპონენტები:</w:t>
      </w:r>
    </w:p>
    <w:p w:rsidR="00E15940" w:rsidRPr="0026191E" w:rsidRDefault="00E15940" w:rsidP="00E15940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ზეპირი / წერითი გამოცდა;</w:t>
      </w:r>
    </w:p>
    <w:p w:rsidR="00E15940" w:rsidRPr="0026191E" w:rsidRDefault="00E15940" w:rsidP="00E15940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ზეპირი / წერითი გამოკითხვა;</w:t>
      </w:r>
    </w:p>
    <w:p w:rsidR="00E15940" w:rsidRPr="0026191E" w:rsidRDefault="00E15940" w:rsidP="00E15940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პრაქტიკული / თეორიული სამუშაო</w:t>
      </w:r>
    </w:p>
    <w:p w:rsidR="00E15940" w:rsidRPr="0026191E" w:rsidRDefault="00E15940" w:rsidP="00E15940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სხვა</w:t>
      </w:r>
    </w:p>
    <w:p w:rsidR="00E15940" w:rsidRPr="0026191E" w:rsidRDefault="00E15940" w:rsidP="00E15940">
      <w:pPr>
        <w:tabs>
          <w:tab w:val="left" w:pos="360"/>
        </w:tabs>
        <w:spacing w:after="0" w:line="27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tabs>
          <w:tab w:val="left" w:pos="360"/>
        </w:tabs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 xml:space="preserve">   </w:t>
      </w:r>
      <w:r w:rsidRPr="0026191E">
        <w:rPr>
          <w:rFonts w:ascii="Sylfaen" w:hAnsi="Sylfaen"/>
          <w:b/>
          <w:color w:val="000000" w:themeColor="text1"/>
          <w:lang w:val="ka-GE"/>
        </w:rPr>
        <w:t>შეფასების მეთოდი: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ტესტი</w:t>
      </w:r>
      <w:r w:rsidRPr="0026191E">
        <w:rPr>
          <w:rFonts w:ascii="Sylfaen" w:hAnsi="Sylfaen"/>
          <w:color w:val="000000" w:themeColor="text1"/>
        </w:rPr>
        <w:t>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ესე;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დემონსტრირება;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პრეზენტაცია;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დისკუსიში მონაწილეობა;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პრაქტიკული / თეორიული დავალების შესრულება;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lastRenderedPageBreak/>
        <w:t>სამუშაო ჯგუფში მონაწილეობა;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კაზუსის ამოხსნა;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იმიტირებულ პროცესში მონაწილეობა;</w:t>
      </w:r>
    </w:p>
    <w:p w:rsidR="00E15940" w:rsidRPr="0026191E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ჯგუფური/ინდივიდუალური პროექტი;</w:t>
      </w:r>
    </w:p>
    <w:p w:rsidR="00E15940" w:rsidRDefault="00E15940" w:rsidP="00E15940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სხვ.</w:t>
      </w:r>
    </w:p>
    <w:p w:rsidR="00E15940" w:rsidRDefault="00E15940" w:rsidP="00E15940">
      <w:pPr>
        <w:tabs>
          <w:tab w:val="left" w:pos="360"/>
        </w:tabs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p w:rsidR="00E15940" w:rsidRDefault="00E15940" w:rsidP="00E15940">
      <w:pPr>
        <w:tabs>
          <w:tab w:val="left" w:pos="360"/>
        </w:tabs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 xml:space="preserve">XIX.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სწავლების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მეთოდები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 xml:space="preserve"> 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 xml:space="preserve"> (სასწავლო კურსის/მოდულის სწავლის შედეგების მიღწევისათვის შემუშავებულია სწავლების ადეკვატური მეთოდები).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ლექცია;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სამუშაო ჯგუფში მუშაობა;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სემინარი;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ელექტრონული რესურსით სწავლება;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ელექტრონული სწავლება;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ლაბორატიული სამუშაო;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სასწავლო პრაქტიკა;</w:t>
      </w:r>
    </w:p>
    <w:p w:rsidR="00E15940" w:rsidRPr="0026191E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საწარმოო პრაქტიკა;</w:t>
      </w:r>
    </w:p>
    <w:p w:rsidR="00E15940" w:rsidRDefault="00E15940" w:rsidP="00E15940">
      <w:pPr>
        <w:pStyle w:val="ListParagraph"/>
        <w:numPr>
          <w:ilvl w:val="0"/>
          <w:numId w:val="4"/>
        </w:numPr>
        <w:spacing w:after="0" w:line="276" w:lineRule="auto"/>
        <w:ind w:left="0" w:firstLine="0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სხვ.</w:t>
      </w:r>
    </w:p>
    <w:p w:rsidR="00E15940" w:rsidRPr="00E15940" w:rsidRDefault="00E15940" w:rsidP="00E15940">
      <w:pPr>
        <w:tabs>
          <w:tab w:val="left" w:pos="360"/>
        </w:tabs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pStyle w:val="Default"/>
        <w:spacing w:line="276" w:lineRule="auto"/>
        <w:rPr>
          <w:b/>
          <w:color w:val="000000" w:themeColor="text1"/>
          <w:sz w:val="22"/>
          <w:szCs w:val="22"/>
          <w:lang w:val="ka-GE"/>
        </w:rPr>
      </w:pPr>
      <w:r w:rsidRPr="00E15940">
        <w:rPr>
          <w:b/>
          <w:color w:val="000000" w:themeColor="text1"/>
          <w:sz w:val="22"/>
          <w:szCs w:val="22"/>
          <w:lang w:val="ka-GE"/>
        </w:rPr>
        <w:t xml:space="preserve">სწავლებისა და სწავლის მეთოდების სწავლის შედეგებთან შესაბამისობის რუკა </w:t>
      </w:r>
    </w:p>
    <w:p w:rsidR="00E15940" w:rsidRPr="0026191E" w:rsidRDefault="00E15940" w:rsidP="00E15940">
      <w:pPr>
        <w:pStyle w:val="Default"/>
        <w:spacing w:line="276" w:lineRule="auto"/>
        <w:rPr>
          <w:color w:val="000000" w:themeColor="text1"/>
          <w:sz w:val="22"/>
          <w:szCs w:val="22"/>
          <w:lang w:val="ka-GE"/>
        </w:rPr>
      </w:pPr>
    </w:p>
    <w:p w:rsidR="00E15940" w:rsidRPr="0026191E" w:rsidRDefault="00E15940" w:rsidP="00E15940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26191E">
        <w:rPr>
          <w:color w:val="000000" w:themeColor="text1"/>
          <w:sz w:val="22"/>
          <w:szCs w:val="22"/>
          <w:lang w:val="ka-GE"/>
        </w:rPr>
        <w:t xml:space="preserve">H (high) – მაღალი </w:t>
      </w:r>
    </w:p>
    <w:p w:rsidR="00E15940" w:rsidRPr="0026191E" w:rsidRDefault="00E15940" w:rsidP="00E15940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26191E">
        <w:rPr>
          <w:color w:val="000000" w:themeColor="text1"/>
          <w:sz w:val="22"/>
          <w:szCs w:val="22"/>
          <w:lang w:val="ka-GE"/>
        </w:rPr>
        <w:t xml:space="preserve">M (medium) – საშუალო </w:t>
      </w:r>
    </w:p>
    <w:p w:rsidR="00E15940" w:rsidRPr="0026191E" w:rsidRDefault="00E15940" w:rsidP="00E1594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 xml:space="preserve">L (low) – </w:t>
      </w:r>
      <w:r w:rsidRPr="0026191E">
        <w:rPr>
          <w:rFonts w:ascii="Sylfaen" w:hAnsi="Sylfaen" w:cs="Sylfaen"/>
          <w:color w:val="000000" w:themeColor="text1"/>
          <w:lang w:val="ka-GE"/>
        </w:rPr>
        <w:t>დაბალი</w:t>
      </w:r>
    </w:p>
    <w:p w:rsidR="00E15940" w:rsidRPr="0026191E" w:rsidRDefault="00E15940" w:rsidP="00E15940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color w:val="000000" w:themeColor="text1"/>
          <w:lang w:val="ka-GE"/>
        </w:rPr>
      </w:pPr>
      <w:r w:rsidRPr="0026191E">
        <w:rPr>
          <w:rFonts w:ascii="Sylfaen" w:hAnsi="Sylfaen" w:cs="Sylfaen"/>
          <w:color w:val="000000" w:themeColor="text1"/>
          <w:lang w:val="ka-GE"/>
        </w:rPr>
        <w:t>მაგალითად: (ცხრილში მიუთითეთ შესაბამისი მეთოდები)</w:t>
      </w:r>
    </w:p>
    <w:p w:rsidR="00E15940" w:rsidRP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7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lastRenderedPageBreak/>
              <w:t>მეთოდები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2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3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4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5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6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7</w:t>
            </w: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b/>
                <w:color w:val="000000" w:themeColor="text1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სწავლის შედეგი 8</w:t>
            </w:r>
          </w:p>
        </w:tc>
      </w:tr>
      <w:tr w:rsidR="00E15940" w:rsidRPr="0026191E" w:rsidTr="00DC7EC5">
        <w:trPr>
          <w:trHeight w:val="242"/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  <w:t>ლექცია;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  <w:t>სემინარი;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  <w:t>ჯგუფში მუშაობა;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  <w:t>პრაქტიკული მუშაობა;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iCs/>
                <w:noProof/>
                <w:color w:val="000000" w:themeColor="text1"/>
                <w:lang w:val="ka-GE"/>
              </w:rPr>
              <w:t xml:space="preserve">ელექტრონული რესურსით სწავლება; 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26191E">
              <w:rPr>
                <w:rFonts w:ascii="Sylfaen" w:hAnsi="Sylfaen" w:cs="Sylfaen"/>
                <w:color w:val="000000" w:themeColor="text1"/>
              </w:rPr>
              <w:t>ელექტრონული</w:t>
            </w:r>
            <w:proofErr w:type="spellEnd"/>
            <w:r w:rsidRPr="0026191E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26191E">
              <w:rPr>
                <w:rFonts w:ascii="Sylfaen" w:hAnsi="Sylfaen" w:cs="Sylfaen"/>
                <w:color w:val="000000" w:themeColor="text1"/>
              </w:rPr>
              <w:t>სწავლება</w:t>
            </w:r>
            <w:proofErr w:type="spellEnd"/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ინტერაქტიური მეთოდი,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ინდუქცია და დედუქცია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6191E">
              <w:rPr>
                <w:rFonts w:ascii="Sylfaen" w:hAnsi="Sylfaen" w:cs="Sylfaen"/>
                <w:color w:val="000000" w:themeColor="text1"/>
                <w:lang w:val="ka-GE"/>
              </w:rPr>
              <w:t>ანალიზი და სინტეზი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  <w:tr w:rsidR="00E15940" w:rsidRPr="0026191E" w:rsidTr="00E15940">
        <w:trPr>
          <w:jc w:val="center"/>
        </w:trPr>
        <w:tc>
          <w:tcPr>
            <w:tcW w:w="4017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და სხვ.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1" w:type="dxa"/>
            <w:shd w:val="clear" w:color="auto" w:fill="auto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</w:p>
        </w:tc>
      </w:tr>
    </w:tbl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Pr="0026191E" w:rsidRDefault="00E15940" w:rsidP="00E15940">
      <w:pPr>
        <w:pStyle w:val="ListParagraph"/>
        <w:spacing w:after="0" w:line="276" w:lineRule="auto"/>
        <w:ind w:left="0"/>
        <w:rPr>
          <w:rFonts w:ascii="Sylfaen" w:hAnsi="Sylfaen"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>XX.</w:t>
      </w:r>
      <w:r w:rsidRPr="0026191E">
        <w:rPr>
          <w:rFonts w:ascii="Sylfaen" w:hAnsi="Sylfaen"/>
          <w:b/>
          <w:color w:val="000000" w:themeColor="text1"/>
          <w:lang w:val="ka-GE"/>
        </w:rPr>
        <w:t xml:space="preserve">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ინფორმაცია  საგანმანათლებლო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 პროგრამის განხორციელებისათვის აუცილებელი ადამიანური რესურსების შესახებ.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26191E">
        <w:rPr>
          <w:rFonts w:ascii="Sylfaen" w:hAnsi="Sylfaen"/>
          <w:color w:val="000000" w:themeColor="text1"/>
          <w:lang w:val="ka-GE"/>
        </w:rPr>
        <w:t>(ინფორმაცია იმ პერსონალის შესახებ რომლებიც საგანმანათლებლო პროგრამაში განსაზღვრული სასწავლო კურსების/მოდულების წარმართვაში მონაწილეობენ).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230"/>
        <w:gridCol w:w="3690"/>
      </w:tblGrid>
      <w:tr w:rsidR="00E15940" w:rsidRPr="0026191E" w:rsidTr="00E15940">
        <w:trPr>
          <w:trHeight w:val="273"/>
        </w:trPr>
        <w:tc>
          <w:tcPr>
            <w:tcW w:w="4765" w:type="dxa"/>
            <w:shd w:val="clear" w:color="auto" w:fill="CCCCCC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სასწავლო </w:t>
            </w: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კურსი/მოდული/საგანი</w:t>
            </w:r>
          </w:p>
        </w:tc>
        <w:tc>
          <w:tcPr>
            <w:tcW w:w="4230" w:type="dxa"/>
            <w:shd w:val="clear" w:color="auto" w:fill="CCCCCC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სახელი, გვარი</w:t>
            </w:r>
          </w:p>
        </w:tc>
        <w:tc>
          <w:tcPr>
            <w:tcW w:w="3690" w:type="dxa"/>
            <w:shd w:val="clear" w:color="auto" w:fill="CCCCCC"/>
          </w:tcPr>
          <w:p w:rsidR="00E15940" w:rsidRPr="0026191E" w:rsidRDefault="00E15940" w:rsidP="00602ED2">
            <w:pPr>
              <w:spacing w:after="0"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6191E">
              <w:rPr>
                <w:rFonts w:ascii="Sylfaen" w:hAnsi="Sylfaen"/>
                <w:b/>
                <w:color w:val="000000" w:themeColor="text1"/>
                <w:lang w:val="ka-GE"/>
              </w:rPr>
              <w:t>კვალიფიკაცია</w:t>
            </w:r>
          </w:p>
        </w:tc>
      </w:tr>
      <w:tr w:rsidR="00E15940" w:rsidRPr="0026191E" w:rsidTr="00E15940">
        <w:trPr>
          <w:trHeight w:val="282"/>
        </w:trPr>
        <w:tc>
          <w:tcPr>
            <w:tcW w:w="4765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23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69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147"/>
        </w:trPr>
        <w:tc>
          <w:tcPr>
            <w:tcW w:w="4765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23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69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70"/>
        </w:trPr>
        <w:tc>
          <w:tcPr>
            <w:tcW w:w="4765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23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690" w:type="dxa"/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5940" w:rsidRPr="0026191E" w:rsidTr="00E15940">
        <w:trPr>
          <w:trHeight w:val="138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0" w:rsidRPr="0026191E" w:rsidRDefault="00E15940" w:rsidP="00602ED2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 xml:space="preserve">XXI </w:t>
      </w:r>
      <w:r w:rsidRPr="0026191E">
        <w:rPr>
          <w:rFonts w:ascii="Sylfaen" w:hAnsi="Sylfaen"/>
          <w:b/>
          <w:color w:val="000000" w:themeColor="text1"/>
          <w:lang w:val="ka-GE"/>
        </w:rPr>
        <w:t>ინფორმაცია საგანმანათლებლო პროგრამის განხორციელებისათვის აუცილებელი მატერიალური რესურსების შესახებ.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</w:rPr>
      </w:pPr>
    </w:p>
    <w:p w:rsidR="00E15940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</w:rPr>
        <w:t xml:space="preserve">XXII. </w:t>
      </w:r>
      <w:proofErr w:type="gramStart"/>
      <w:r w:rsidRPr="0026191E">
        <w:rPr>
          <w:rFonts w:ascii="Sylfaen" w:hAnsi="Sylfaen"/>
          <w:b/>
          <w:color w:val="000000" w:themeColor="text1"/>
          <w:lang w:val="ka-GE"/>
        </w:rPr>
        <w:t>სწავლის</w:t>
      </w:r>
      <w:proofErr w:type="gramEnd"/>
      <w:r w:rsidRPr="0026191E">
        <w:rPr>
          <w:rFonts w:ascii="Sylfaen" w:hAnsi="Sylfaen"/>
          <w:b/>
          <w:color w:val="000000" w:themeColor="text1"/>
          <w:lang w:val="ka-GE"/>
        </w:rPr>
        <w:t xml:space="preserve"> გაგრძელების შესაძლებლობა</w:t>
      </w: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</w:p>
    <w:p w:rsidR="00E15940" w:rsidRPr="0026191E" w:rsidRDefault="00E15940" w:rsidP="00E15940">
      <w:pPr>
        <w:spacing w:after="0" w:line="276" w:lineRule="auto"/>
        <w:rPr>
          <w:rFonts w:ascii="Sylfaen" w:hAnsi="Sylfaen"/>
          <w:b/>
          <w:color w:val="000000" w:themeColor="text1"/>
          <w:lang w:val="ka-GE"/>
        </w:rPr>
      </w:pPr>
      <w:r w:rsidRPr="0026191E">
        <w:rPr>
          <w:rFonts w:ascii="Sylfaen" w:hAnsi="Sylfaen"/>
          <w:b/>
          <w:color w:val="000000" w:themeColor="text1"/>
          <w:lang w:val="ka-GE"/>
        </w:rPr>
        <w:t>XXIII. პროგრამის განხორციელებისა  და განვითარებისათვის საჭირო ბიუჯეტი</w:t>
      </w:r>
    </w:p>
    <w:p w:rsidR="00362B60" w:rsidRDefault="00362B60"/>
    <w:sectPr w:rsidR="00362B60" w:rsidSect="00E15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699"/>
    <w:multiLevelType w:val="hybridMultilevel"/>
    <w:tmpl w:val="2D72D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B2ED8"/>
    <w:multiLevelType w:val="hybridMultilevel"/>
    <w:tmpl w:val="85EA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254"/>
    <w:multiLevelType w:val="multilevel"/>
    <w:tmpl w:val="1F543F00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FB42C72"/>
    <w:multiLevelType w:val="hybridMultilevel"/>
    <w:tmpl w:val="9F96AC9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4D6567BB"/>
    <w:multiLevelType w:val="multilevel"/>
    <w:tmpl w:val="BE1CE57E"/>
    <w:lvl w:ilvl="0">
      <w:start w:val="1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BD0162"/>
    <w:multiLevelType w:val="multilevel"/>
    <w:tmpl w:val="98F47182"/>
    <w:lvl w:ilvl="0">
      <w:start w:val="1"/>
      <w:numFmt w:val="decimal"/>
      <w:lvlText w:val="%1."/>
      <w:lvlJc w:val="left"/>
      <w:pPr>
        <w:ind w:left="7110" w:hanging="360"/>
      </w:pPr>
      <w:rPr>
        <w:rFonts w:ascii="Sylfaen" w:hAnsi="Sylfae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ascii="Calibri" w:eastAsia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ascii="Calibri" w:eastAsia="Calibri" w:hAnsi="Calibri" w:hint="default"/>
        <w:color w:val="auto"/>
      </w:rPr>
    </w:lvl>
  </w:abstractNum>
  <w:abstractNum w:abstractNumId="6">
    <w:nsid w:val="58C712DF"/>
    <w:multiLevelType w:val="hybridMultilevel"/>
    <w:tmpl w:val="7122AD28"/>
    <w:lvl w:ilvl="0" w:tplc="6C20669E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2BB6827"/>
    <w:multiLevelType w:val="hybridMultilevel"/>
    <w:tmpl w:val="3C86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16BE"/>
    <w:multiLevelType w:val="hybridMultilevel"/>
    <w:tmpl w:val="669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77145"/>
    <w:multiLevelType w:val="hybridMultilevel"/>
    <w:tmpl w:val="ABFE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5748"/>
    <w:multiLevelType w:val="hybridMultilevel"/>
    <w:tmpl w:val="AF6073EA"/>
    <w:lvl w:ilvl="0" w:tplc="6C2066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5"/>
    <w:rsid w:val="00362B60"/>
    <w:rsid w:val="00595875"/>
    <w:rsid w:val="00BB51F3"/>
    <w:rsid w:val="00DC7EC5"/>
    <w:rsid w:val="00E15940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00CCB-8A52-4553-8E4D-038EF32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40"/>
  </w:style>
  <w:style w:type="paragraph" w:styleId="Heading1">
    <w:name w:val="heading 1"/>
    <w:next w:val="Normal"/>
    <w:link w:val="Heading1Char"/>
    <w:unhideWhenUsed/>
    <w:qFormat/>
    <w:rsid w:val="00E15940"/>
    <w:pPr>
      <w:keepNext/>
      <w:keepLines/>
      <w:spacing w:after="0"/>
      <w:ind w:left="10" w:hanging="10"/>
      <w:outlineLvl w:val="0"/>
    </w:pPr>
    <w:rPr>
      <w:rFonts w:ascii="Sylfaen" w:eastAsia="Sylfaen" w:hAnsi="Sylfaen" w:cs="Sylfaen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940"/>
    <w:rPr>
      <w:rFonts w:ascii="Sylfaen" w:eastAsia="Sylfaen" w:hAnsi="Sylfaen" w:cs="Sylfaen"/>
      <w:color w:val="2F5496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E1594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40"/>
  </w:style>
  <w:style w:type="paragraph" w:styleId="Footer">
    <w:name w:val="footer"/>
    <w:basedOn w:val="Normal"/>
    <w:link w:val="FooterChar"/>
    <w:uiPriority w:val="99"/>
    <w:unhideWhenUsed/>
    <w:rsid w:val="00E1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40"/>
  </w:style>
  <w:style w:type="paragraph" w:styleId="NoSpacing">
    <w:name w:val="No Spacing"/>
    <w:link w:val="NoSpacingChar"/>
    <w:uiPriority w:val="1"/>
    <w:qFormat/>
    <w:rsid w:val="00E15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5940"/>
    <w:rPr>
      <w:rFonts w:eastAsiaTheme="minorEastAsia"/>
    </w:rPr>
  </w:style>
  <w:style w:type="character" w:customStyle="1" w:styleId="freebirdanalyticsviewquestiontitle">
    <w:name w:val="freebirdanalyticsviewquestiontitle"/>
    <w:basedOn w:val="DefaultParagraphFont"/>
    <w:rsid w:val="00E15940"/>
  </w:style>
  <w:style w:type="paragraph" w:styleId="NormalWeb">
    <w:name w:val="Normal (Web)"/>
    <w:basedOn w:val="Normal"/>
    <w:unhideWhenUsed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15940"/>
    <w:rPr>
      <w:color w:val="0000FF"/>
      <w:u w:val="single"/>
    </w:rPr>
  </w:style>
  <w:style w:type="table" w:customStyle="1" w:styleId="TableGrid">
    <w:name w:val="TableGrid"/>
    <w:rsid w:val="00E159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594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BodyText">
    <w:name w:val="Body Text"/>
    <w:basedOn w:val="Normal"/>
    <w:link w:val="BodyTextChar"/>
    <w:uiPriority w:val="1"/>
    <w:qFormat/>
    <w:rsid w:val="00E1594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15940"/>
    <w:rPr>
      <w:rFonts w:ascii="DejaVu Sans" w:eastAsia="DejaVu Sans" w:hAnsi="DejaVu Sans" w:cs="DejaVu Sans"/>
      <w:sz w:val="19"/>
      <w:szCs w:val="19"/>
    </w:rPr>
  </w:style>
  <w:style w:type="character" w:customStyle="1" w:styleId="ListParagraphChar">
    <w:name w:val="List Paragraph Char"/>
    <w:link w:val="ListParagraph"/>
    <w:uiPriority w:val="34"/>
    <w:qFormat/>
    <w:locked/>
    <w:rsid w:val="00E15940"/>
  </w:style>
  <w:style w:type="paragraph" w:customStyle="1" w:styleId="Default">
    <w:name w:val="Default"/>
    <w:rsid w:val="00E159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15940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940"/>
    <w:rPr>
      <w:sz w:val="20"/>
      <w:szCs w:val="20"/>
      <w:lang w:val="ru-RU"/>
    </w:rPr>
  </w:style>
  <w:style w:type="paragraph" w:customStyle="1" w:styleId="Normal0">
    <w:name w:val="[Normal]"/>
    <w:rsid w:val="00E15940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E1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9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15940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940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15940"/>
    <w:rPr>
      <w:vertAlign w:val="superscript"/>
    </w:rPr>
  </w:style>
  <w:style w:type="table" w:styleId="TableGrid0">
    <w:name w:val="Table Grid"/>
    <w:basedOn w:val="TableNormal"/>
    <w:uiPriority w:val="39"/>
    <w:rsid w:val="00E1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15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15940"/>
  </w:style>
  <w:style w:type="character" w:styleId="Emphasis">
    <w:name w:val="Emphasis"/>
    <w:qFormat/>
    <w:rsid w:val="00E15940"/>
    <w:rPr>
      <w:i/>
      <w:iCs/>
    </w:rPr>
  </w:style>
  <w:style w:type="paragraph" w:customStyle="1" w:styleId="abzacixml">
    <w:name w:val="abzaci_xml"/>
    <w:basedOn w:val="PlainText"/>
    <w:rsid w:val="00E15940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  <w:lang w:val="en-US" w:eastAsia="en-US"/>
    </w:rPr>
  </w:style>
  <w:style w:type="paragraph" w:customStyle="1" w:styleId="muxlixml">
    <w:name w:val="muxli_xml"/>
    <w:basedOn w:val="Normal"/>
    <w:uiPriority w:val="99"/>
    <w:rsid w:val="00E15940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5940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5940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E15940"/>
  </w:style>
  <w:style w:type="paragraph" w:styleId="HTMLPreformatted">
    <w:name w:val="HTML Preformatted"/>
    <w:aliases w:val=" Char,Char"/>
    <w:basedOn w:val="Normal"/>
    <w:link w:val="HTMLPreformattedChar"/>
    <w:rsid w:val="00E15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E159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59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40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40"/>
    <w:rPr>
      <w:b/>
      <w:bCs/>
      <w:sz w:val="20"/>
      <w:szCs w:val="20"/>
      <w:lang w:val="ru-RU"/>
    </w:rPr>
  </w:style>
  <w:style w:type="paragraph" w:customStyle="1" w:styleId="abzacixml0">
    <w:name w:val="abzaci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gebixml">
    <w:name w:val="mimgebi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E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2022-02-06T10:02:00Z</dcterms:created>
  <dcterms:modified xsi:type="dcterms:W3CDTF">2022-07-22T10:28:00Z</dcterms:modified>
</cp:coreProperties>
</file>