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352C" w14:textId="6C867754" w:rsidR="006C73EC" w:rsidRDefault="00F056A2" w:rsidP="006C73EC">
      <w:pPr>
        <w:jc w:val="center"/>
        <w:rPr>
          <w:rFonts w:ascii="Sylfaen" w:hAnsi="Sylfaen"/>
          <w:b/>
          <w:bCs/>
          <w:lang w:val="ka-GE"/>
        </w:rPr>
      </w:pPr>
      <w:r>
        <w:rPr>
          <w:rFonts w:ascii="Sylfaen" w:hAnsi="Sylfaen"/>
          <w:b/>
          <w:bCs/>
          <w:lang w:val="ka-GE"/>
        </w:rPr>
        <w:t>„</w:t>
      </w:r>
      <w:r w:rsidR="00D75C54" w:rsidRPr="00F056A2">
        <w:rPr>
          <w:rFonts w:ascii="Sylfaen" w:hAnsi="Sylfaen"/>
          <w:b/>
          <w:bCs/>
          <w:lang w:val="ka-GE"/>
        </w:rPr>
        <w:t xml:space="preserve">ჰორიზონტი </w:t>
      </w:r>
      <w:r w:rsidRPr="00F056A2">
        <w:rPr>
          <w:rFonts w:ascii="Sylfaen" w:hAnsi="Sylfaen"/>
          <w:b/>
          <w:bCs/>
          <w:lang w:val="ka-GE"/>
        </w:rPr>
        <w:t>ევროპის</w:t>
      </w:r>
      <w:r>
        <w:rPr>
          <w:rFonts w:ascii="Sylfaen" w:hAnsi="Sylfaen"/>
          <w:b/>
          <w:bCs/>
          <w:lang w:val="ka-GE"/>
        </w:rPr>
        <w:t>“</w:t>
      </w:r>
      <w:r w:rsidR="00D75C54" w:rsidRPr="00F056A2">
        <w:rPr>
          <w:rFonts w:ascii="Sylfaen" w:hAnsi="Sylfaen"/>
          <w:b/>
          <w:bCs/>
          <w:lang w:val="ka-GE"/>
        </w:rPr>
        <w:t xml:space="preserve"> საგრანტო პროექტის ფორმა</w:t>
      </w:r>
    </w:p>
    <w:p w14:paraId="163201FE" w14:textId="77777777" w:rsidR="008D4790" w:rsidRDefault="008D4790" w:rsidP="006C73EC">
      <w:pPr>
        <w:jc w:val="center"/>
        <w:rPr>
          <w:rFonts w:ascii="Sylfaen" w:hAnsi="Sylfaen"/>
          <w:b/>
          <w:bCs/>
          <w:lang w:val="ka-GE"/>
        </w:rPr>
      </w:pPr>
    </w:p>
    <w:p w14:paraId="7D9CBEE8" w14:textId="20B98751" w:rsidR="008D4790" w:rsidRPr="006C73EC" w:rsidRDefault="008D4790" w:rsidP="008D4790">
      <w:pPr>
        <w:rPr>
          <w:rFonts w:ascii="Sylfaen" w:hAnsi="Sylfaen"/>
          <w:b/>
          <w:bCs/>
          <w:lang w:val="ka-GE"/>
        </w:rPr>
      </w:pPr>
      <w:r>
        <w:rPr>
          <w:rFonts w:ascii="Sylfaen" w:hAnsi="Sylfaen"/>
          <w:b/>
          <w:bCs/>
          <w:lang w:val="ka-GE"/>
        </w:rPr>
        <w:t>საკვანძო ცნებები</w:t>
      </w:r>
    </w:p>
    <w:p w14:paraId="79509BFA" w14:textId="247CD144" w:rsidR="00091E51" w:rsidRDefault="00091E51" w:rsidP="008D4790">
      <w:pPr>
        <w:rPr>
          <w:rFonts w:ascii="Sylfaen" w:hAnsi="Sylfaen"/>
          <w:b/>
          <w:bCs/>
          <w:lang w:val="ka-GE"/>
        </w:rPr>
      </w:pPr>
    </w:p>
    <w:tbl>
      <w:tblPr>
        <w:tblStyle w:val="TableGrid"/>
        <w:tblW w:w="0" w:type="auto"/>
        <w:tblLook w:val="04A0" w:firstRow="1" w:lastRow="0" w:firstColumn="1" w:lastColumn="0" w:noHBand="0" w:noVBand="1"/>
      </w:tblPr>
      <w:tblGrid>
        <w:gridCol w:w="1696"/>
        <w:gridCol w:w="7314"/>
      </w:tblGrid>
      <w:tr w:rsidR="00091E51" w14:paraId="2C9418E8" w14:textId="77777777" w:rsidTr="00091E51">
        <w:tc>
          <w:tcPr>
            <w:tcW w:w="1696" w:type="dxa"/>
          </w:tcPr>
          <w:p w14:paraId="5728E526" w14:textId="388C3AE8" w:rsidR="00091E51" w:rsidRPr="00091E51" w:rsidRDefault="00091E51" w:rsidP="00D75C54">
            <w:pPr>
              <w:jc w:val="center"/>
              <w:rPr>
                <w:rFonts w:ascii="Sylfaen" w:hAnsi="Sylfaen"/>
                <w:sz w:val="22"/>
                <w:szCs w:val="22"/>
              </w:rPr>
            </w:pPr>
            <w:r>
              <w:rPr>
                <w:rFonts w:ascii="Sylfaen" w:hAnsi="Sylfaen"/>
                <w:sz w:val="22"/>
                <w:szCs w:val="22"/>
              </w:rPr>
              <w:t>Objectives</w:t>
            </w:r>
          </w:p>
        </w:tc>
        <w:tc>
          <w:tcPr>
            <w:tcW w:w="7314" w:type="dxa"/>
          </w:tcPr>
          <w:p w14:paraId="56EBBBE5" w14:textId="4797B79A" w:rsidR="00091E51" w:rsidRPr="00594242" w:rsidRDefault="00594242" w:rsidP="00594242">
            <w:pPr>
              <w:jc w:val="both"/>
              <w:rPr>
                <w:rFonts w:ascii="Sylfaen" w:hAnsi="Sylfaen"/>
                <w:sz w:val="22"/>
                <w:szCs w:val="22"/>
                <w:lang w:val="ka-GE"/>
              </w:rPr>
            </w:pPr>
            <w:r>
              <w:rPr>
                <w:rFonts w:ascii="Sylfaen" w:hAnsi="Sylfaen"/>
                <w:sz w:val="22"/>
                <w:szCs w:val="22"/>
                <w:lang w:val="ka-GE"/>
              </w:rPr>
              <w:t>პროექტის ძირითადი მიზნის მისაღწევად დასმული ამოცანები, რაც საბოლოოდ პროექტის შედეგებად</w:t>
            </w:r>
            <w:r w:rsidR="00D3794C">
              <w:rPr>
                <w:rFonts w:ascii="Sylfaen" w:hAnsi="Sylfaen"/>
                <w:sz w:val="22"/>
                <w:szCs w:val="22"/>
                <w:lang w:val="ka-GE"/>
              </w:rPr>
              <w:t xml:space="preserve"> (</w:t>
            </w:r>
            <w:r w:rsidR="00D3794C">
              <w:rPr>
                <w:rFonts w:ascii="Sylfaen" w:hAnsi="Sylfaen"/>
                <w:sz w:val="22"/>
                <w:szCs w:val="22"/>
              </w:rPr>
              <w:t>results</w:t>
            </w:r>
            <w:r w:rsidR="00D3794C">
              <w:rPr>
                <w:rFonts w:ascii="Sylfaen" w:hAnsi="Sylfaen"/>
                <w:sz w:val="22"/>
                <w:szCs w:val="22"/>
                <w:lang w:val="ka-GE"/>
              </w:rPr>
              <w:t>)</w:t>
            </w:r>
            <w:r>
              <w:rPr>
                <w:rFonts w:ascii="Sylfaen" w:hAnsi="Sylfaen"/>
                <w:sz w:val="22"/>
                <w:szCs w:val="22"/>
                <w:lang w:val="ka-GE"/>
              </w:rPr>
              <w:t xml:space="preserve"> იქცევა. </w:t>
            </w:r>
          </w:p>
        </w:tc>
      </w:tr>
      <w:tr w:rsidR="00091E51" w14:paraId="66495788" w14:textId="77777777" w:rsidTr="00091E51">
        <w:tc>
          <w:tcPr>
            <w:tcW w:w="1696" w:type="dxa"/>
          </w:tcPr>
          <w:p w14:paraId="40875424" w14:textId="640AC1E3" w:rsidR="00091E51" w:rsidRDefault="00091E51" w:rsidP="00D75C54">
            <w:pPr>
              <w:jc w:val="center"/>
              <w:rPr>
                <w:rFonts w:ascii="Sylfaen" w:hAnsi="Sylfaen"/>
                <w:sz w:val="22"/>
                <w:szCs w:val="22"/>
              </w:rPr>
            </w:pPr>
            <w:r>
              <w:rPr>
                <w:rFonts w:ascii="Sylfaen" w:hAnsi="Sylfaen"/>
                <w:sz w:val="22"/>
                <w:szCs w:val="22"/>
              </w:rPr>
              <w:t>Research Output</w:t>
            </w:r>
          </w:p>
        </w:tc>
        <w:tc>
          <w:tcPr>
            <w:tcW w:w="7314" w:type="dxa"/>
          </w:tcPr>
          <w:p w14:paraId="22B3C996" w14:textId="1B55E96D" w:rsidR="00091E51" w:rsidRPr="00BA47CE" w:rsidRDefault="00597E7F" w:rsidP="00BA47CE">
            <w:pPr>
              <w:jc w:val="both"/>
              <w:rPr>
                <w:rFonts w:ascii="Sylfaen" w:hAnsi="Sylfaen"/>
                <w:sz w:val="22"/>
                <w:szCs w:val="22"/>
              </w:rPr>
            </w:pPr>
            <w:r>
              <w:rPr>
                <w:rFonts w:ascii="Sylfaen" w:hAnsi="Sylfaen"/>
                <w:sz w:val="22"/>
                <w:szCs w:val="22"/>
                <w:lang w:val="ka-GE"/>
              </w:rPr>
              <w:t>კვლევის პროდუქტი</w:t>
            </w:r>
            <w:r w:rsidR="00BA47CE">
              <w:rPr>
                <w:rFonts w:ascii="Sylfaen" w:hAnsi="Sylfaen"/>
                <w:sz w:val="22"/>
                <w:szCs w:val="22"/>
                <w:lang w:val="ka-GE"/>
              </w:rPr>
              <w:t>, რაც მონაცემების თუ სამეცნიერო პუბლიკაციების, ასევე კომპიუტერული პროგრამების (</w:t>
            </w:r>
            <w:r w:rsidR="00BA47CE">
              <w:rPr>
                <w:rFonts w:ascii="Sylfaen" w:hAnsi="Sylfaen"/>
                <w:sz w:val="22"/>
                <w:szCs w:val="22"/>
              </w:rPr>
              <w:t>software</w:t>
            </w:r>
            <w:r w:rsidR="00BA47CE">
              <w:rPr>
                <w:rFonts w:ascii="Sylfaen" w:hAnsi="Sylfaen"/>
                <w:sz w:val="22"/>
                <w:szCs w:val="22"/>
                <w:lang w:val="ka-GE"/>
              </w:rPr>
              <w:t>) სახით გვეძლევა</w:t>
            </w:r>
            <w:r w:rsidR="00BA47CE">
              <w:rPr>
                <w:rFonts w:ascii="Sylfaen" w:hAnsi="Sylfaen"/>
                <w:sz w:val="22"/>
                <w:szCs w:val="22"/>
              </w:rPr>
              <w:t>.</w:t>
            </w:r>
          </w:p>
        </w:tc>
      </w:tr>
      <w:tr w:rsidR="00091E51" w14:paraId="1B7DC86C" w14:textId="77777777" w:rsidTr="00091E51">
        <w:tc>
          <w:tcPr>
            <w:tcW w:w="1696" w:type="dxa"/>
          </w:tcPr>
          <w:p w14:paraId="1161FB2E" w14:textId="0F76892E" w:rsidR="00091E51" w:rsidRDefault="00091E51" w:rsidP="00D75C54">
            <w:pPr>
              <w:jc w:val="center"/>
              <w:rPr>
                <w:rFonts w:ascii="Sylfaen" w:hAnsi="Sylfaen"/>
                <w:sz w:val="22"/>
                <w:szCs w:val="22"/>
              </w:rPr>
            </w:pPr>
            <w:r>
              <w:rPr>
                <w:rFonts w:ascii="Sylfaen" w:hAnsi="Sylfaen"/>
                <w:sz w:val="22"/>
                <w:szCs w:val="22"/>
              </w:rPr>
              <w:t>Results</w:t>
            </w:r>
          </w:p>
        </w:tc>
        <w:tc>
          <w:tcPr>
            <w:tcW w:w="7314" w:type="dxa"/>
          </w:tcPr>
          <w:p w14:paraId="76EDCA7B" w14:textId="786026D5" w:rsidR="00091E51" w:rsidRPr="00762C68" w:rsidRDefault="00762C68" w:rsidP="00762C68">
            <w:pPr>
              <w:jc w:val="both"/>
              <w:rPr>
                <w:rFonts w:ascii="Sylfaen" w:hAnsi="Sylfaen"/>
                <w:sz w:val="22"/>
                <w:szCs w:val="22"/>
                <w:lang w:val="ka-GE"/>
              </w:rPr>
            </w:pPr>
            <w:r>
              <w:rPr>
                <w:rFonts w:ascii="Sylfaen" w:hAnsi="Sylfaen"/>
                <w:sz w:val="22"/>
                <w:szCs w:val="22"/>
                <w:lang w:val="ka-GE"/>
              </w:rPr>
              <w:t>ის კონკრეტული მონაცემები, რაც</w:t>
            </w:r>
            <w:r w:rsidR="00951937">
              <w:rPr>
                <w:rFonts w:ascii="Sylfaen" w:hAnsi="Sylfaen"/>
                <w:sz w:val="22"/>
                <w:szCs w:val="22"/>
              </w:rPr>
              <w:t xml:space="preserve"> </w:t>
            </w:r>
            <w:r w:rsidR="00951937">
              <w:rPr>
                <w:rFonts w:ascii="Sylfaen" w:hAnsi="Sylfaen"/>
                <w:sz w:val="22"/>
                <w:szCs w:val="22"/>
                <w:lang w:val="ka-GE"/>
              </w:rPr>
              <w:t>პროექტის განხორციელების პროცესში შეიქმნა; მაგ.: ინოვაციური გადაწყვეტილებები, ახალი ბიზნესმოდელები, პოლიტიკის სარეკომენდაციო პაკეტები, მონაცემთა ბაზები, გზამკვლევები, ახალი ინფრასტრუქტურა, კვლევითი ქსელები და ა.შ.</w:t>
            </w:r>
            <w:r>
              <w:rPr>
                <w:rFonts w:ascii="Sylfaen" w:hAnsi="Sylfaen"/>
                <w:sz w:val="22"/>
                <w:szCs w:val="22"/>
                <w:lang w:val="ka-GE"/>
              </w:rPr>
              <w:t xml:space="preserve"> </w:t>
            </w:r>
            <w:r w:rsidR="00597E7F">
              <w:rPr>
                <w:rFonts w:ascii="Sylfaen" w:hAnsi="Sylfaen"/>
                <w:sz w:val="22"/>
                <w:szCs w:val="22"/>
                <w:lang w:val="ka-GE"/>
              </w:rPr>
              <w:t>პროექტის შედეგები, როგორც წესი, ინტელექტუალურ საკუთრებას წარმოადგენს.</w:t>
            </w:r>
            <w:r>
              <w:rPr>
                <w:rFonts w:ascii="Sylfaen" w:hAnsi="Sylfaen"/>
                <w:sz w:val="22"/>
                <w:szCs w:val="22"/>
                <w:lang w:val="ka-GE"/>
              </w:rPr>
              <w:t xml:space="preserve"> </w:t>
            </w:r>
          </w:p>
        </w:tc>
      </w:tr>
      <w:tr w:rsidR="00091E51" w14:paraId="4C003001" w14:textId="77777777" w:rsidTr="00091E51">
        <w:tc>
          <w:tcPr>
            <w:tcW w:w="1696" w:type="dxa"/>
          </w:tcPr>
          <w:p w14:paraId="0EF1443E" w14:textId="7977EE9A" w:rsidR="00091E51" w:rsidRPr="00091E51" w:rsidRDefault="00091E51" w:rsidP="00D75C54">
            <w:pPr>
              <w:jc w:val="center"/>
              <w:rPr>
                <w:rFonts w:ascii="Sylfaen" w:hAnsi="Sylfaen"/>
                <w:sz w:val="22"/>
                <w:szCs w:val="22"/>
              </w:rPr>
            </w:pPr>
            <w:r w:rsidRPr="00091E51">
              <w:rPr>
                <w:rFonts w:ascii="Sylfaen" w:hAnsi="Sylfaen"/>
                <w:sz w:val="22"/>
                <w:szCs w:val="22"/>
              </w:rPr>
              <w:t>Deliverable</w:t>
            </w:r>
          </w:p>
        </w:tc>
        <w:tc>
          <w:tcPr>
            <w:tcW w:w="7314" w:type="dxa"/>
          </w:tcPr>
          <w:p w14:paraId="58D3AF7D" w14:textId="65B4B83D" w:rsidR="00091E51" w:rsidRPr="00091E51" w:rsidRDefault="009D306E" w:rsidP="005B7C7B">
            <w:pPr>
              <w:jc w:val="both"/>
              <w:rPr>
                <w:rFonts w:ascii="Sylfaen" w:hAnsi="Sylfaen"/>
                <w:sz w:val="22"/>
                <w:szCs w:val="22"/>
                <w:lang w:val="ka-GE"/>
              </w:rPr>
            </w:pPr>
            <w:r>
              <w:rPr>
                <w:rFonts w:ascii="Sylfaen" w:hAnsi="Sylfaen"/>
                <w:sz w:val="22"/>
                <w:szCs w:val="22"/>
                <w:lang w:val="ka-GE"/>
              </w:rPr>
              <w:t>ანგარიში, რომელიც ევროკომისიას ეგზავნება და პროექტის მონიტორინგის ინსტრუმენტად გამოიყენება. ანგარიში შესაძლოა სხვადასხვა სახის იყოს, მაგ.: კვლევის დიზაინი, ეთიკის ნორმები, სამეცნიერო პროდუქტი და ა.შ.</w:t>
            </w:r>
          </w:p>
        </w:tc>
      </w:tr>
      <w:tr w:rsidR="00091E51" w14:paraId="0C874AB8" w14:textId="77777777" w:rsidTr="00091E51">
        <w:tc>
          <w:tcPr>
            <w:tcW w:w="1696" w:type="dxa"/>
          </w:tcPr>
          <w:p w14:paraId="488C5885" w14:textId="4438A243" w:rsidR="00091E51" w:rsidRPr="00091E51" w:rsidRDefault="00091E51" w:rsidP="00091E51">
            <w:pPr>
              <w:jc w:val="center"/>
              <w:rPr>
                <w:rFonts w:ascii="Sylfaen" w:hAnsi="Sylfaen"/>
                <w:sz w:val="22"/>
                <w:szCs w:val="22"/>
              </w:rPr>
            </w:pPr>
            <w:r>
              <w:rPr>
                <w:rFonts w:ascii="Sylfaen" w:hAnsi="Sylfaen"/>
                <w:sz w:val="22"/>
                <w:szCs w:val="22"/>
              </w:rPr>
              <w:t>Milestone</w:t>
            </w:r>
          </w:p>
        </w:tc>
        <w:tc>
          <w:tcPr>
            <w:tcW w:w="7314" w:type="dxa"/>
          </w:tcPr>
          <w:p w14:paraId="4B2CB0CB" w14:textId="3B35DAEC" w:rsidR="00091E51" w:rsidRPr="00091E51" w:rsidRDefault="005B7C7B" w:rsidP="005B7C7B">
            <w:pPr>
              <w:jc w:val="both"/>
              <w:rPr>
                <w:rFonts w:ascii="Sylfaen" w:hAnsi="Sylfaen"/>
                <w:sz w:val="22"/>
                <w:szCs w:val="22"/>
                <w:lang w:val="ka-GE"/>
              </w:rPr>
            </w:pPr>
            <w:r>
              <w:rPr>
                <w:rFonts w:ascii="Sylfaen" w:hAnsi="Sylfaen"/>
                <w:sz w:val="22"/>
                <w:szCs w:val="22"/>
                <w:lang w:val="ka-GE"/>
              </w:rPr>
              <w:t>პროექტის საკვანძო მოვლენა/საფეხური, რომლითაც ერთი კონკრეტული ეტაპი სრულდება</w:t>
            </w:r>
            <w:r w:rsidR="000B0515">
              <w:rPr>
                <w:rFonts w:ascii="Sylfaen" w:hAnsi="Sylfaen"/>
                <w:sz w:val="22"/>
                <w:szCs w:val="22"/>
                <w:lang w:val="ka-GE"/>
              </w:rPr>
              <w:t xml:space="preserve"> და ახალი ეტაპი იწყება</w:t>
            </w:r>
            <w:r w:rsidR="009941D4">
              <w:rPr>
                <w:rFonts w:ascii="Sylfaen" w:hAnsi="Sylfaen"/>
                <w:sz w:val="22"/>
                <w:szCs w:val="22"/>
                <w:lang w:val="ka-GE"/>
              </w:rPr>
              <w:t>.</w:t>
            </w:r>
            <w:r>
              <w:rPr>
                <w:rFonts w:ascii="Sylfaen" w:hAnsi="Sylfaen"/>
                <w:sz w:val="22"/>
                <w:szCs w:val="22"/>
                <w:lang w:val="ka-GE"/>
              </w:rPr>
              <w:t xml:space="preserve"> სწორედ ამ საფეხურებით იზომება პროექტის რეალური პროგრესი. </w:t>
            </w:r>
            <w:r w:rsidR="000B0515">
              <w:rPr>
                <w:rFonts w:ascii="Sylfaen" w:hAnsi="Sylfaen"/>
                <w:sz w:val="22"/>
                <w:szCs w:val="22"/>
                <w:lang w:val="ka-GE"/>
              </w:rPr>
              <w:t>საკვანძო საფეხურის მიღწევა შემოწმებადი უნდა იყოს და ხშირად გარკვეული სამეცნიერო პროდუქტის შექმნას ემთხვევა.</w:t>
            </w:r>
          </w:p>
        </w:tc>
      </w:tr>
      <w:tr w:rsidR="00091E51" w14:paraId="0B60D0B7" w14:textId="77777777" w:rsidTr="00091E51">
        <w:tc>
          <w:tcPr>
            <w:tcW w:w="1696" w:type="dxa"/>
          </w:tcPr>
          <w:p w14:paraId="3D4A28B2" w14:textId="6977F9A3" w:rsidR="00091E51" w:rsidRPr="00091E51" w:rsidRDefault="00091E51" w:rsidP="00D75C54">
            <w:pPr>
              <w:jc w:val="center"/>
              <w:rPr>
                <w:rFonts w:ascii="Sylfaen" w:hAnsi="Sylfaen"/>
                <w:sz w:val="22"/>
                <w:szCs w:val="22"/>
              </w:rPr>
            </w:pPr>
            <w:r>
              <w:rPr>
                <w:rFonts w:ascii="Sylfaen" w:hAnsi="Sylfaen"/>
                <w:sz w:val="22"/>
                <w:szCs w:val="22"/>
              </w:rPr>
              <w:t>Critical Risk</w:t>
            </w:r>
          </w:p>
        </w:tc>
        <w:tc>
          <w:tcPr>
            <w:tcW w:w="7314" w:type="dxa"/>
          </w:tcPr>
          <w:p w14:paraId="610802D0" w14:textId="74689C30" w:rsidR="00091E51" w:rsidRPr="00091E51" w:rsidRDefault="009D306E" w:rsidP="009D306E">
            <w:pPr>
              <w:jc w:val="both"/>
              <w:rPr>
                <w:rFonts w:ascii="Sylfaen" w:hAnsi="Sylfaen"/>
                <w:sz w:val="22"/>
                <w:szCs w:val="22"/>
                <w:lang w:val="ka-GE"/>
              </w:rPr>
            </w:pPr>
            <w:r>
              <w:rPr>
                <w:rFonts w:ascii="Sylfaen" w:hAnsi="Sylfaen"/>
                <w:sz w:val="22"/>
                <w:szCs w:val="22"/>
                <w:lang w:val="ka-GE"/>
              </w:rPr>
              <w:t xml:space="preserve">შესაძლო მოვლენა თუ პრობლემა, რაც პროექტის ამოცანების მიღწევას საფრთხეს უქმნის. </w:t>
            </w:r>
            <w:r w:rsidR="006339F3">
              <w:rPr>
                <w:rFonts w:ascii="Sylfaen" w:hAnsi="Sylfaen"/>
                <w:sz w:val="22"/>
                <w:szCs w:val="22"/>
                <w:lang w:val="ka-GE"/>
              </w:rPr>
              <w:t>კრიტიკული რისკი შესაძლოა იყოს დაბალი, საშუალო ან მაღალი, და მას რისკის თავიდან არიდების შესაბამისი ზომები</w:t>
            </w:r>
            <w:r w:rsidR="00420AC2">
              <w:rPr>
                <w:rFonts w:ascii="Sylfaen" w:hAnsi="Sylfaen"/>
                <w:sz w:val="22"/>
                <w:szCs w:val="22"/>
                <w:lang w:val="ka-GE"/>
              </w:rPr>
              <w:t>ს აღწერა</w:t>
            </w:r>
            <w:r w:rsidR="006339F3">
              <w:rPr>
                <w:rFonts w:ascii="Sylfaen" w:hAnsi="Sylfaen"/>
                <w:sz w:val="22"/>
                <w:szCs w:val="22"/>
                <w:lang w:val="ka-GE"/>
              </w:rPr>
              <w:t xml:space="preserve"> უნდა ახლდეს.  </w:t>
            </w:r>
            <w:r>
              <w:rPr>
                <w:rFonts w:ascii="Sylfaen" w:hAnsi="Sylfaen"/>
                <w:sz w:val="22"/>
                <w:szCs w:val="22"/>
                <w:lang w:val="ka-GE"/>
              </w:rPr>
              <w:t xml:space="preserve"> </w:t>
            </w:r>
          </w:p>
        </w:tc>
      </w:tr>
      <w:tr w:rsidR="00911F31" w14:paraId="35BD15CF" w14:textId="77777777" w:rsidTr="00091E51">
        <w:tc>
          <w:tcPr>
            <w:tcW w:w="1696" w:type="dxa"/>
          </w:tcPr>
          <w:p w14:paraId="0D4F4583" w14:textId="5D81C3D4" w:rsidR="00911F31" w:rsidRDefault="00911F31" w:rsidP="00911F31">
            <w:pPr>
              <w:jc w:val="center"/>
              <w:rPr>
                <w:rFonts w:ascii="Sylfaen" w:hAnsi="Sylfaen"/>
                <w:sz w:val="22"/>
                <w:szCs w:val="22"/>
              </w:rPr>
            </w:pPr>
            <w:r>
              <w:rPr>
                <w:rFonts w:ascii="Sylfaen" w:hAnsi="Sylfaen"/>
                <w:sz w:val="22"/>
                <w:szCs w:val="22"/>
              </w:rPr>
              <w:t>Outcomes</w:t>
            </w:r>
          </w:p>
        </w:tc>
        <w:tc>
          <w:tcPr>
            <w:tcW w:w="7314" w:type="dxa"/>
          </w:tcPr>
          <w:p w14:paraId="352A604C" w14:textId="4FAA38FA" w:rsidR="00911F31" w:rsidRDefault="00911F31" w:rsidP="00911F31">
            <w:pPr>
              <w:jc w:val="both"/>
              <w:rPr>
                <w:rFonts w:ascii="Sylfaen" w:hAnsi="Sylfaen"/>
                <w:sz w:val="22"/>
                <w:szCs w:val="22"/>
                <w:lang w:val="ka-GE"/>
              </w:rPr>
            </w:pPr>
            <w:r>
              <w:rPr>
                <w:rFonts w:ascii="Sylfaen" w:hAnsi="Sylfaen"/>
                <w:sz w:val="22"/>
                <w:szCs w:val="22"/>
                <w:lang w:val="ka-GE"/>
              </w:rPr>
              <w:t xml:space="preserve">პროექტის მოსალოდნელი გავლენები, რაც დისემინაციის გზით მიიღწევა და სხვადასხვა სამიზნე ჯგუფის მიერ პროექტის შედეგების გამოყენებას გულისხმობს. როგორც წესი, ეს გავლენები უშუალოდ პროექტის მსვლელობისას ან მისი დასრულებისთანავე იჩენს თავს (ანუ ეს პუნქტი პროექტის მოკლევადიან გავლენას გულისხმობს). </w:t>
            </w:r>
          </w:p>
        </w:tc>
      </w:tr>
      <w:tr w:rsidR="00091E51" w14:paraId="7A445252" w14:textId="77777777" w:rsidTr="00091E51">
        <w:tc>
          <w:tcPr>
            <w:tcW w:w="1696" w:type="dxa"/>
          </w:tcPr>
          <w:p w14:paraId="7C79E971" w14:textId="334331D7" w:rsidR="00091E51" w:rsidRDefault="004F38E9" w:rsidP="00D75C54">
            <w:pPr>
              <w:jc w:val="center"/>
              <w:rPr>
                <w:rFonts w:ascii="Sylfaen" w:hAnsi="Sylfaen"/>
                <w:sz w:val="22"/>
                <w:szCs w:val="22"/>
              </w:rPr>
            </w:pPr>
            <w:r>
              <w:rPr>
                <w:rFonts w:ascii="Sylfaen" w:hAnsi="Sylfaen"/>
                <w:sz w:val="22"/>
                <w:szCs w:val="22"/>
              </w:rPr>
              <w:t>Impact</w:t>
            </w:r>
          </w:p>
        </w:tc>
        <w:tc>
          <w:tcPr>
            <w:tcW w:w="7314" w:type="dxa"/>
          </w:tcPr>
          <w:p w14:paraId="6BFD94DA" w14:textId="67B56605" w:rsidR="00091E51" w:rsidRPr="00091E51" w:rsidRDefault="006339F3" w:rsidP="006339F3">
            <w:pPr>
              <w:jc w:val="both"/>
              <w:rPr>
                <w:rFonts w:ascii="Sylfaen" w:hAnsi="Sylfaen"/>
                <w:sz w:val="22"/>
                <w:szCs w:val="22"/>
                <w:lang w:val="ka-GE"/>
              </w:rPr>
            </w:pPr>
            <w:r>
              <w:rPr>
                <w:rFonts w:ascii="Sylfaen" w:hAnsi="Sylfaen"/>
                <w:sz w:val="22"/>
                <w:szCs w:val="22"/>
                <w:lang w:val="ka-GE"/>
              </w:rPr>
              <w:t xml:space="preserve">პროექტის გრძელვადიანი გავლენა </w:t>
            </w:r>
            <w:r w:rsidR="00911F31">
              <w:rPr>
                <w:rFonts w:ascii="Sylfaen" w:hAnsi="Sylfaen"/>
                <w:sz w:val="22"/>
                <w:szCs w:val="22"/>
                <w:lang w:val="ka-GE"/>
              </w:rPr>
              <w:t>საზოგადოებაზე (გარემოს ჩათვლით), ეკონომიკასა და მეცნიერებაზე.</w:t>
            </w:r>
          </w:p>
        </w:tc>
      </w:tr>
      <w:tr w:rsidR="00091E51" w14:paraId="345ACF74" w14:textId="77777777" w:rsidTr="00091E51">
        <w:tc>
          <w:tcPr>
            <w:tcW w:w="1696" w:type="dxa"/>
          </w:tcPr>
          <w:p w14:paraId="1C33A638" w14:textId="33DBE145" w:rsidR="00091E51" w:rsidRPr="00091E51" w:rsidRDefault="004F38E9" w:rsidP="00D75C54">
            <w:pPr>
              <w:jc w:val="center"/>
              <w:rPr>
                <w:rFonts w:ascii="Sylfaen" w:hAnsi="Sylfaen"/>
                <w:sz w:val="22"/>
                <w:szCs w:val="22"/>
              </w:rPr>
            </w:pPr>
            <w:r>
              <w:rPr>
                <w:rFonts w:ascii="Sylfaen" w:hAnsi="Sylfaen"/>
                <w:sz w:val="22"/>
                <w:szCs w:val="22"/>
              </w:rPr>
              <w:t>Pathway to Impact</w:t>
            </w:r>
          </w:p>
        </w:tc>
        <w:tc>
          <w:tcPr>
            <w:tcW w:w="7314" w:type="dxa"/>
          </w:tcPr>
          <w:p w14:paraId="047C6C7E" w14:textId="2D60D6D7" w:rsidR="00091E51" w:rsidRPr="00091E51" w:rsidRDefault="00911F31" w:rsidP="00911F31">
            <w:pPr>
              <w:jc w:val="both"/>
              <w:rPr>
                <w:rFonts w:ascii="Sylfaen" w:hAnsi="Sylfaen"/>
                <w:sz w:val="22"/>
                <w:szCs w:val="22"/>
                <w:lang w:val="ka-GE"/>
              </w:rPr>
            </w:pPr>
            <w:r>
              <w:rPr>
                <w:rFonts w:ascii="Sylfaen" w:hAnsi="Sylfaen"/>
                <w:sz w:val="22"/>
                <w:szCs w:val="22"/>
                <w:lang w:val="ka-GE"/>
              </w:rPr>
              <w:t xml:space="preserve">ლოგიკური საფეხურები გრძელვადიანი გავლენების </w:t>
            </w:r>
            <w:r w:rsidR="00420AC2">
              <w:rPr>
                <w:rFonts w:ascii="Sylfaen" w:hAnsi="Sylfaen"/>
                <w:sz w:val="22"/>
                <w:szCs w:val="22"/>
                <w:lang w:val="ka-GE"/>
              </w:rPr>
              <w:t xml:space="preserve">მისაღწევად და </w:t>
            </w:r>
            <w:r>
              <w:rPr>
                <w:rFonts w:ascii="Sylfaen" w:hAnsi="Sylfaen"/>
                <w:sz w:val="22"/>
                <w:szCs w:val="22"/>
                <w:lang w:val="ka-GE"/>
              </w:rPr>
              <w:t>შესანარჩუნებლად პროექტის დასრულების შემდეგ.</w:t>
            </w:r>
            <w:r w:rsidR="00420AC2">
              <w:rPr>
                <w:rFonts w:ascii="Sylfaen" w:hAnsi="Sylfaen"/>
                <w:sz w:val="22"/>
                <w:szCs w:val="22"/>
                <w:lang w:val="ka-GE"/>
              </w:rPr>
              <w:t xml:space="preserve"> ლოგიკური საფეხური იწყება პროექტის შედეგებით, გრძელდება მისი დისემინაციითა და კომუნიკაციით, წვლილი შეაქვს </w:t>
            </w:r>
            <w:r w:rsidR="00457529">
              <w:rPr>
                <w:rFonts w:ascii="Sylfaen" w:hAnsi="Sylfaen"/>
                <w:sz w:val="22"/>
                <w:szCs w:val="22"/>
                <w:lang w:val="ka-GE"/>
              </w:rPr>
              <w:t>მოკლევადიანი</w:t>
            </w:r>
            <w:r w:rsidR="00420AC2">
              <w:rPr>
                <w:rFonts w:ascii="Sylfaen" w:hAnsi="Sylfaen"/>
                <w:sz w:val="22"/>
                <w:szCs w:val="22"/>
                <w:lang w:val="ka-GE"/>
              </w:rPr>
              <w:t xml:space="preserve"> გავლენების </w:t>
            </w:r>
            <w:r w:rsidR="00457529">
              <w:rPr>
                <w:rFonts w:ascii="Sylfaen" w:hAnsi="Sylfaen"/>
                <w:sz w:val="22"/>
                <w:szCs w:val="22"/>
                <w:lang w:val="ka-GE"/>
              </w:rPr>
              <w:t xml:space="preserve">მიღწევაში და, საბოლოოდ, გრძელვადიანი გავლენების შენარჩუნებაში. </w:t>
            </w:r>
            <w:r w:rsidR="00420AC2">
              <w:rPr>
                <w:rFonts w:ascii="Sylfaen" w:hAnsi="Sylfaen"/>
                <w:sz w:val="22"/>
                <w:szCs w:val="22"/>
                <w:lang w:val="ka-GE"/>
              </w:rPr>
              <w:t xml:space="preserve"> </w:t>
            </w:r>
          </w:p>
        </w:tc>
      </w:tr>
    </w:tbl>
    <w:p w14:paraId="7CF3DAC6" w14:textId="321CD8E3" w:rsidR="00F056A2" w:rsidRDefault="00F056A2" w:rsidP="00D75C54">
      <w:pPr>
        <w:jc w:val="center"/>
        <w:rPr>
          <w:rFonts w:ascii="Sylfaen" w:hAnsi="Sylfaen"/>
          <w:b/>
          <w:bCs/>
          <w:lang w:val="ka-GE"/>
        </w:rPr>
      </w:pPr>
    </w:p>
    <w:p w14:paraId="17B95927" w14:textId="771EC052" w:rsidR="00F056A2" w:rsidRDefault="00F056A2" w:rsidP="00F056A2">
      <w:pPr>
        <w:jc w:val="both"/>
        <w:rPr>
          <w:rFonts w:ascii="Sylfaen" w:hAnsi="Sylfaen"/>
          <w:lang w:val="ka-GE"/>
        </w:rPr>
      </w:pPr>
    </w:p>
    <w:p w14:paraId="71C4F38C" w14:textId="2BC03DB8" w:rsidR="00457529" w:rsidRDefault="00457529" w:rsidP="00F056A2">
      <w:pPr>
        <w:jc w:val="both"/>
        <w:rPr>
          <w:rFonts w:ascii="Sylfaen" w:hAnsi="Sylfaen"/>
          <w:lang w:val="ka-GE"/>
        </w:rPr>
      </w:pPr>
    </w:p>
    <w:p w14:paraId="090C7910" w14:textId="3E8D1DA6" w:rsidR="00457529" w:rsidRDefault="00457529" w:rsidP="00F056A2">
      <w:pPr>
        <w:jc w:val="both"/>
        <w:rPr>
          <w:rFonts w:ascii="Sylfaen" w:hAnsi="Sylfaen"/>
          <w:lang w:val="ka-GE"/>
        </w:rPr>
      </w:pPr>
    </w:p>
    <w:p w14:paraId="25328C9D" w14:textId="1F4935D5" w:rsidR="00457529" w:rsidRDefault="00457529" w:rsidP="00F056A2">
      <w:pPr>
        <w:jc w:val="both"/>
        <w:rPr>
          <w:rFonts w:ascii="Sylfaen" w:hAnsi="Sylfaen"/>
          <w:lang w:val="ka-GE"/>
        </w:rPr>
      </w:pPr>
    </w:p>
    <w:p w14:paraId="28437791" w14:textId="77777777" w:rsidR="00035FCF" w:rsidRDefault="008D4790" w:rsidP="00F056A2">
      <w:pPr>
        <w:jc w:val="both"/>
        <w:rPr>
          <w:rFonts w:ascii="Sylfaen" w:hAnsi="Sylfaen"/>
          <w:b/>
          <w:bCs/>
          <w:lang w:val="ka-GE"/>
        </w:rPr>
      </w:pPr>
      <w:r w:rsidRPr="008D4790">
        <w:rPr>
          <w:rFonts w:ascii="Sylfaen" w:hAnsi="Sylfaen"/>
          <w:b/>
          <w:bCs/>
          <w:lang w:val="ka-GE"/>
        </w:rPr>
        <w:lastRenderedPageBreak/>
        <w:t>პროექტის სტრუქტურა</w:t>
      </w:r>
      <w:r>
        <w:rPr>
          <w:rFonts w:ascii="Sylfaen" w:hAnsi="Sylfaen"/>
          <w:b/>
          <w:bCs/>
          <w:lang w:val="ka-GE"/>
        </w:rPr>
        <w:t xml:space="preserve"> </w:t>
      </w:r>
    </w:p>
    <w:p w14:paraId="56A2FB34" w14:textId="62DBE094" w:rsidR="00457529" w:rsidRPr="008D4790" w:rsidRDefault="008D4790" w:rsidP="00F056A2">
      <w:pPr>
        <w:jc w:val="both"/>
        <w:rPr>
          <w:rFonts w:ascii="Sylfaen" w:hAnsi="Sylfaen"/>
          <w:lang w:val="ka-GE"/>
        </w:rPr>
      </w:pPr>
      <w:r w:rsidRPr="008D4790">
        <w:rPr>
          <w:rFonts w:ascii="Sylfaen" w:hAnsi="Sylfaen"/>
          <w:lang w:val="ka-GE"/>
        </w:rPr>
        <w:t>[არ უნდა აღემატებოდეს 45 გვერდს</w:t>
      </w:r>
      <w:r>
        <w:rPr>
          <w:rFonts w:ascii="Sylfaen" w:hAnsi="Sylfaen"/>
          <w:lang w:val="ka-GE"/>
        </w:rPr>
        <w:t>, ფონტი</w:t>
      </w:r>
      <w:r w:rsidR="001E1FAF">
        <w:rPr>
          <w:rFonts w:ascii="Sylfaen" w:hAnsi="Sylfaen"/>
          <w:lang w:val="ka-GE"/>
        </w:rPr>
        <w:t xml:space="preserve"> -</w:t>
      </w:r>
      <w:r>
        <w:rPr>
          <w:rFonts w:ascii="Sylfaen" w:hAnsi="Sylfaen"/>
          <w:lang w:val="ka-GE"/>
        </w:rPr>
        <w:t xml:space="preserve"> მინიმუმ 11, ხაზებს შორის მანძილი - მინიმუმ 1</w:t>
      </w:r>
      <w:r w:rsidRPr="008D4790">
        <w:rPr>
          <w:rFonts w:ascii="Sylfaen" w:hAnsi="Sylfaen"/>
          <w:lang w:val="ka-GE"/>
        </w:rPr>
        <w:t>]:</w:t>
      </w:r>
    </w:p>
    <w:p w14:paraId="778748AD" w14:textId="1BFC137B" w:rsidR="008D4790" w:rsidRDefault="008D4790" w:rsidP="00F056A2">
      <w:pPr>
        <w:jc w:val="both"/>
        <w:rPr>
          <w:rFonts w:ascii="Sylfaen" w:hAnsi="Sylfaen"/>
          <w:b/>
          <w:bCs/>
          <w:lang w:val="ka-GE"/>
        </w:rPr>
      </w:pPr>
    </w:p>
    <w:p w14:paraId="30840843" w14:textId="3B43746D" w:rsidR="008D4790" w:rsidRPr="001E1FAF" w:rsidRDefault="008D4790" w:rsidP="008D4790">
      <w:pPr>
        <w:ind w:firstLine="426"/>
        <w:jc w:val="both"/>
        <w:rPr>
          <w:rFonts w:ascii="Sylfaen" w:hAnsi="Sylfaen"/>
          <w:b/>
          <w:bCs/>
          <w:lang w:val="ka-GE"/>
        </w:rPr>
      </w:pPr>
      <w:r w:rsidRPr="001E1FAF">
        <w:rPr>
          <w:rFonts w:ascii="Sylfaen" w:hAnsi="Sylfaen"/>
          <w:b/>
          <w:bCs/>
          <w:lang w:val="ka-GE"/>
        </w:rPr>
        <w:t>პროექტის სათაური</w:t>
      </w:r>
    </w:p>
    <w:p w14:paraId="25D63B76" w14:textId="26B3EABF" w:rsidR="008D4790" w:rsidRDefault="008D4790" w:rsidP="008D4790">
      <w:pPr>
        <w:ind w:firstLine="426"/>
        <w:jc w:val="both"/>
        <w:rPr>
          <w:rFonts w:ascii="Sylfaen" w:hAnsi="Sylfaen"/>
          <w:lang w:val="ka-GE"/>
        </w:rPr>
      </w:pPr>
    </w:p>
    <w:p w14:paraId="5F4162CC" w14:textId="07767C35" w:rsidR="008D4790" w:rsidRPr="008D4790" w:rsidRDefault="008D4790" w:rsidP="001E1FAF">
      <w:pPr>
        <w:ind w:left="426"/>
        <w:jc w:val="both"/>
        <w:rPr>
          <w:rFonts w:ascii="Sylfaen" w:hAnsi="Sylfaen"/>
          <w:lang w:val="ka-GE"/>
        </w:rPr>
      </w:pPr>
      <w:r w:rsidRPr="001E1FAF">
        <w:rPr>
          <w:rFonts w:ascii="Sylfaen" w:hAnsi="Sylfaen"/>
          <w:b/>
          <w:bCs/>
          <w:lang w:val="ka-GE"/>
        </w:rPr>
        <w:t>პროექტის პარტნიორები</w:t>
      </w:r>
      <w:r w:rsidR="001E1FAF">
        <w:rPr>
          <w:rFonts w:ascii="Sylfaen" w:hAnsi="Sylfaen"/>
          <w:lang w:val="ka-GE"/>
        </w:rPr>
        <w:t xml:space="preserve"> (პარტნიორი ინსტიტუციების ჩამონათვალი, ქვეყნების მითითებით)</w:t>
      </w:r>
    </w:p>
    <w:p w14:paraId="290550E3" w14:textId="4BFCEB28" w:rsidR="008D4790" w:rsidRDefault="008D4790" w:rsidP="00F056A2">
      <w:pPr>
        <w:jc w:val="both"/>
        <w:rPr>
          <w:rFonts w:ascii="Sylfaen" w:hAnsi="Sylfaen"/>
          <w:lang w:val="ka-GE"/>
        </w:rPr>
      </w:pPr>
    </w:p>
    <w:p w14:paraId="40D63D71" w14:textId="77777777" w:rsidR="008D4790" w:rsidRDefault="008D4790" w:rsidP="00F056A2">
      <w:pPr>
        <w:jc w:val="both"/>
        <w:rPr>
          <w:rFonts w:ascii="Sylfaen" w:hAnsi="Sylfaen"/>
          <w:lang w:val="ka-GE"/>
        </w:rPr>
      </w:pPr>
    </w:p>
    <w:p w14:paraId="13B69DF7" w14:textId="61097DDF" w:rsidR="00F056A2" w:rsidRDefault="00F056A2" w:rsidP="008D4790">
      <w:pPr>
        <w:pStyle w:val="ListParagraph"/>
        <w:numPr>
          <w:ilvl w:val="0"/>
          <w:numId w:val="1"/>
        </w:numPr>
        <w:jc w:val="both"/>
        <w:rPr>
          <w:rFonts w:ascii="Sylfaen" w:hAnsi="Sylfaen"/>
          <w:b/>
          <w:bCs/>
          <w:lang w:val="ka-GE"/>
        </w:rPr>
      </w:pPr>
      <w:r w:rsidRPr="008D4790">
        <w:rPr>
          <w:rFonts w:ascii="Sylfaen" w:hAnsi="Sylfaen" w:cs="Sylfaen"/>
          <w:b/>
          <w:bCs/>
          <w:lang w:val="ka-GE"/>
        </w:rPr>
        <w:t xml:space="preserve">პროექტის </w:t>
      </w:r>
      <w:r w:rsidRPr="008D4790">
        <w:rPr>
          <w:rFonts w:ascii="Sylfaen" w:hAnsi="Sylfaen"/>
          <w:b/>
          <w:bCs/>
          <w:lang w:val="ka-GE"/>
        </w:rPr>
        <w:t>აღწერა (</w:t>
      </w:r>
      <w:r w:rsidRPr="008D4790">
        <w:rPr>
          <w:rFonts w:ascii="Sylfaen" w:hAnsi="Sylfaen"/>
          <w:b/>
          <w:bCs/>
        </w:rPr>
        <w:t>Excellence</w:t>
      </w:r>
      <w:r w:rsidRPr="008D4790">
        <w:rPr>
          <w:rFonts w:ascii="Sylfaen" w:hAnsi="Sylfaen"/>
          <w:b/>
          <w:bCs/>
          <w:lang w:val="ka-GE"/>
        </w:rPr>
        <w:t>)</w:t>
      </w:r>
    </w:p>
    <w:p w14:paraId="442EB75E" w14:textId="77777777" w:rsidR="00C12B51" w:rsidRDefault="00C12B51" w:rsidP="00C12B51">
      <w:pPr>
        <w:pStyle w:val="ListParagraph"/>
        <w:jc w:val="both"/>
        <w:rPr>
          <w:rFonts w:ascii="Sylfaen" w:hAnsi="Sylfaen"/>
          <w:b/>
          <w:bCs/>
          <w:lang w:val="ka-GE"/>
        </w:rPr>
      </w:pPr>
    </w:p>
    <w:p w14:paraId="3D411F72" w14:textId="12003681" w:rsidR="00C12B51" w:rsidRPr="00C12B51" w:rsidRDefault="00C12B51" w:rsidP="00C12B51">
      <w:pPr>
        <w:pStyle w:val="ListParagraph"/>
        <w:jc w:val="both"/>
        <w:rPr>
          <w:rFonts w:ascii="Sylfaen" w:hAnsi="Sylfaen"/>
          <w:i/>
          <w:iCs/>
          <w:lang w:val="ka-GE"/>
        </w:rPr>
      </w:pPr>
      <w:r>
        <w:rPr>
          <w:rFonts w:ascii="Sylfaen" w:hAnsi="Sylfaen" w:cs="Sylfaen"/>
          <w:i/>
          <w:iCs/>
          <w:lang w:val="ka-GE"/>
        </w:rPr>
        <w:t xml:space="preserve">ძირითადი საკითხების </w:t>
      </w:r>
      <w:r w:rsidRPr="00C12B51">
        <w:rPr>
          <w:rFonts w:ascii="Sylfaen" w:hAnsi="Sylfaen" w:cs="Sylfaen"/>
          <w:i/>
          <w:iCs/>
          <w:lang w:val="ka-GE"/>
        </w:rPr>
        <w:t>მოკლე შეჯამება:</w:t>
      </w:r>
    </w:p>
    <w:p w14:paraId="1E60F749" w14:textId="0EE0FD66" w:rsidR="00AE6ABD" w:rsidRPr="00AE6ABD" w:rsidRDefault="00AE6ABD" w:rsidP="00AE6ABD">
      <w:pPr>
        <w:pStyle w:val="ListParagraph"/>
        <w:numPr>
          <w:ilvl w:val="0"/>
          <w:numId w:val="2"/>
        </w:numPr>
        <w:jc w:val="both"/>
        <w:rPr>
          <w:rFonts w:ascii="Sylfaen" w:hAnsi="Sylfaen"/>
          <w:lang w:val="ka-GE"/>
        </w:rPr>
      </w:pPr>
      <w:r w:rsidRPr="00AE6ABD">
        <w:rPr>
          <w:rFonts w:ascii="Sylfaen" w:hAnsi="Sylfaen" w:cs="Sylfaen"/>
          <w:lang w:val="ka-GE"/>
        </w:rPr>
        <w:t xml:space="preserve">კვლევის ამოცანების სიცხადე და განხორციელებადობა. პროექტის ამბიციურობა, ანუ რა სიახლე შეაქვს არსებულ ცოდნაში. </w:t>
      </w:r>
    </w:p>
    <w:p w14:paraId="6865F197" w14:textId="2381AE9B" w:rsidR="00AE6ABD" w:rsidRPr="00A3011B" w:rsidRDefault="00AE6ABD" w:rsidP="00AE6ABD">
      <w:pPr>
        <w:pStyle w:val="ListParagraph"/>
        <w:numPr>
          <w:ilvl w:val="0"/>
          <w:numId w:val="2"/>
        </w:numPr>
        <w:jc w:val="both"/>
        <w:rPr>
          <w:rFonts w:ascii="Sylfaen" w:hAnsi="Sylfaen"/>
          <w:lang w:val="ka-GE"/>
        </w:rPr>
      </w:pPr>
      <w:r>
        <w:rPr>
          <w:rFonts w:ascii="Sylfaen" w:hAnsi="Sylfaen" w:cs="Sylfaen"/>
          <w:lang w:val="ka-GE"/>
        </w:rPr>
        <w:t xml:space="preserve">კვლევის მეთოდოლოგიის </w:t>
      </w:r>
      <w:r w:rsidR="00EB561B">
        <w:rPr>
          <w:rFonts w:ascii="Sylfaen" w:hAnsi="Sylfaen" w:cs="Sylfaen"/>
          <w:lang w:val="ka-GE"/>
        </w:rPr>
        <w:t xml:space="preserve">საფუძვლიანობა, ძირითადი ცნებების, მოდელების, </w:t>
      </w:r>
      <w:r w:rsidR="004B4FE2">
        <w:rPr>
          <w:rFonts w:ascii="Sylfaen" w:hAnsi="Sylfaen" w:cs="Sylfaen"/>
          <w:lang w:val="ka-GE"/>
        </w:rPr>
        <w:t>დაშვებების</w:t>
      </w:r>
      <w:r w:rsidR="00EB561B">
        <w:rPr>
          <w:rFonts w:ascii="Sylfaen" w:hAnsi="Sylfaen" w:cs="Sylfaen"/>
          <w:lang w:val="ka-GE"/>
        </w:rPr>
        <w:t>, ინტერდისციპლინური მიდგომების და კვლევის გენდერული ასპექტის (ქალების და კაცების თანაბარი ჩართულობა კვლევაში) გათვალისწინებით</w:t>
      </w:r>
      <w:r w:rsidR="004B4FE2">
        <w:rPr>
          <w:rFonts w:ascii="Sylfaen" w:hAnsi="Sylfaen" w:cs="Sylfaen"/>
          <w:lang w:val="ka-GE"/>
        </w:rPr>
        <w:t xml:space="preserve">, ინოვაციური შინაარსი, </w:t>
      </w:r>
      <w:r w:rsidR="00D75762">
        <w:rPr>
          <w:rFonts w:ascii="Sylfaen" w:hAnsi="Sylfaen" w:cs="Sylfaen"/>
          <w:lang w:val="ka-GE"/>
        </w:rPr>
        <w:t>„ღია მეცნიერების“ (</w:t>
      </w:r>
      <w:r w:rsidR="00D75762">
        <w:rPr>
          <w:rFonts w:ascii="Sylfaen" w:hAnsi="Sylfaen" w:cs="Sylfaen"/>
        </w:rPr>
        <w:t>open science</w:t>
      </w:r>
      <w:r w:rsidR="00D75762">
        <w:rPr>
          <w:rFonts w:ascii="Sylfaen" w:hAnsi="Sylfaen" w:cs="Sylfaen"/>
          <w:lang w:val="ka-GE"/>
        </w:rPr>
        <w:t>)</w:t>
      </w:r>
      <w:r w:rsidR="00D75762">
        <w:rPr>
          <w:rFonts w:ascii="Sylfaen" w:hAnsi="Sylfaen" w:cs="Sylfaen"/>
        </w:rPr>
        <w:t xml:space="preserve"> </w:t>
      </w:r>
      <w:r w:rsidR="00D75762">
        <w:rPr>
          <w:rFonts w:ascii="Sylfaen" w:hAnsi="Sylfaen" w:cs="Sylfaen"/>
          <w:lang w:val="ka-GE"/>
        </w:rPr>
        <w:t xml:space="preserve">პრაქტიკა, მათ შორის, საჭიროების შემთხვევაში </w:t>
      </w:r>
      <w:r w:rsidR="003D6270">
        <w:rPr>
          <w:rFonts w:ascii="Sylfaen" w:hAnsi="Sylfaen" w:cs="Sylfaen"/>
          <w:lang w:val="ka-GE"/>
        </w:rPr>
        <w:t>მოსახლეობისა</w:t>
      </w:r>
      <w:r w:rsidR="00D75762">
        <w:rPr>
          <w:rFonts w:ascii="Sylfaen" w:hAnsi="Sylfaen" w:cs="Sylfaen"/>
          <w:lang w:val="ka-GE"/>
        </w:rPr>
        <w:t xml:space="preserve"> და სამოქალაქო საზოგადოების ჩართულობა.</w:t>
      </w:r>
    </w:p>
    <w:p w14:paraId="411445CE" w14:textId="425EB958" w:rsidR="00A3011B" w:rsidRDefault="00A3011B" w:rsidP="00A3011B">
      <w:pPr>
        <w:jc w:val="both"/>
        <w:rPr>
          <w:rFonts w:ascii="Sylfaen" w:hAnsi="Sylfaen"/>
          <w:lang w:val="ka-GE"/>
        </w:rPr>
      </w:pPr>
    </w:p>
    <w:p w14:paraId="46F93571" w14:textId="33E441EF" w:rsidR="00A3011B" w:rsidRPr="00A2739A" w:rsidRDefault="00A3011B" w:rsidP="00A2739A">
      <w:pPr>
        <w:pStyle w:val="ListParagraph"/>
        <w:numPr>
          <w:ilvl w:val="1"/>
          <w:numId w:val="1"/>
        </w:numPr>
        <w:jc w:val="both"/>
        <w:rPr>
          <w:rFonts w:ascii="Sylfaen" w:hAnsi="Sylfaen"/>
          <w:b/>
          <w:bCs/>
          <w:lang w:val="ka-GE"/>
        </w:rPr>
      </w:pPr>
      <w:r w:rsidRPr="00A2739A">
        <w:rPr>
          <w:rFonts w:ascii="Sylfaen" w:hAnsi="Sylfaen" w:cs="Sylfaen"/>
          <w:b/>
          <w:bCs/>
          <w:lang w:val="ka-GE"/>
        </w:rPr>
        <w:t>მიზანი</w:t>
      </w:r>
      <w:r w:rsidRPr="00A2739A">
        <w:rPr>
          <w:rFonts w:ascii="Sylfaen" w:hAnsi="Sylfaen"/>
          <w:b/>
          <w:bCs/>
          <w:lang w:val="ka-GE"/>
        </w:rPr>
        <w:t xml:space="preserve"> და ამბიციები [</w:t>
      </w:r>
      <w:r w:rsidR="00A2739A">
        <w:rPr>
          <w:rFonts w:ascii="Sylfaen" w:hAnsi="Sylfaen"/>
          <w:b/>
          <w:bCs/>
          <w:lang w:val="ka-GE"/>
        </w:rPr>
        <w:t xml:space="preserve">დაახლ. </w:t>
      </w:r>
      <w:r w:rsidRPr="00A2739A">
        <w:rPr>
          <w:rFonts w:ascii="Sylfaen" w:hAnsi="Sylfaen"/>
          <w:b/>
          <w:bCs/>
          <w:lang w:val="ka-GE"/>
        </w:rPr>
        <w:t>4 გვ</w:t>
      </w:r>
      <w:r w:rsidR="00F33D9C">
        <w:rPr>
          <w:rFonts w:ascii="Sylfaen" w:hAnsi="Sylfaen"/>
          <w:b/>
          <w:bCs/>
          <w:lang w:val="ka-GE"/>
        </w:rPr>
        <w:t>.</w:t>
      </w:r>
      <w:r w:rsidRPr="00A2739A">
        <w:rPr>
          <w:rFonts w:ascii="Sylfaen" w:hAnsi="Sylfaen"/>
          <w:b/>
          <w:bCs/>
          <w:lang w:val="ka-GE"/>
        </w:rPr>
        <w:t>]</w:t>
      </w:r>
    </w:p>
    <w:p w14:paraId="53D368A3" w14:textId="2F9E032C" w:rsidR="00A3011B" w:rsidRDefault="00A3011B" w:rsidP="008F576F">
      <w:pPr>
        <w:pStyle w:val="ListParagraph"/>
        <w:numPr>
          <w:ilvl w:val="0"/>
          <w:numId w:val="4"/>
        </w:numPr>
        <w:jc w:val="both"/>
        <w:rPr>
          <w:rFonts w:ascii="Sylfaen" w:hAnsi="Sylfaen"/>
          <w:lang w:val="ka-GE"/>
        </w:rPr>
      </w:pPr>
      <w:r w:rsidRPr="008F576F">
        <w:rPr>
          <w:rFonts w:ascii="Sylfaen" w:hAnsi="Sylfaen" w:cs="Sylfaen"/>
          <w:lang w:val="ka-GE"/>
        </w:rPr>
        <w:t>მოკლედ</w:t>
      </w:r>
      <w:r w:rsidRPr="008F576F">
        <w:rPr>
          <w:rFonts w:ascii="Sylfaen" w:hAnsi="Sylfaen"/>
          <w:lang w:val="ka-GE"/>
        </w:rPr>
        <w:t xml:space="preserve"> აღწერეთ </w:t>
      </w:r>
      <w:r w:rsidR="008F576F" w:rsidRPr="008F576F">
        <w:rPr>
          <w:rFonts w:ascii="Sylfaen" w:hAnsi="Sylfaen"/>
          <w:lang w:val="ka-GE"/>
        </w:rPr>
        <w:t xml:space="preserve">კვლევის ამოცანები და რა გზით შეესაბამება ისინი მოცემულ თემას, ასევე რამდენად გაზომვადი და რეალისტურია. </w:t>
      </w:r>
    </w:p>
    <w:p w14:paraId="5BEC8BD2" w14:textId="463E9554" w:rsidR="008F576F" w:rsidRDefault="00862C7E" w:rsidP="008F576F">
      <w:pPr>
        <w:pStyle w:val="ListParagraph"/>
        <w:numPr>
          <w:ilvl w:val="0"/>
          <w:numId w:val="4"/>
        </w:numPr>
        <w:jc w:val="both"/>
        <w:rPr>
          <w:rFonts w:ascii="Sylfaen" w:hAnsi="Sylfaen"/>
          <w:lang w:val="ka-GE"/>
        </w:rPr>
      </w:pPr>
      <w:r>
        <w:rPr>
          <w:rFonts w:ascii="Sylfaen" w:hAnsi="Sylfaen"/>
          <w:lang w:val="ka-GE"/>
        </w:rPr>
        <w:t>რამდენად ამბიციურია პროექტი, ანუ რაში გამოიხატება მისი ინოვაციურობა ახალი ცნებების და მიდგომების, ახალი სამეცნიერო პროდუქტების, ახალი ბიზნეს- თუ ორგანიზაციული მოდელების შეთავაზების თვალსაზრისით.</w:t>
      </w:r>
    </w:p>
    <w:p w14:paraId="69F3A43C" w14:textId="3AF0C706" w:rsidR="00862C7E" w:rsidRDefault="00862C7E" w:rsidP="008F576F">
      <w:pPr>
        <w:pStyle w:val="ListParagraph"/>
        <w:numPr>
          <w:ilvl w:val="0"/>
          <w:numId w:val="4"/>
        </w:numPr>
        <w:jc w:val="both"/>
        <w:rPr>
          <w:rFonts w:ascii="Sylfaen" w:hAnsi="Sylfaen"/>
          <w:lang w:val="ka-GE"/>
        </w:rPr>
      </w:pPr>
      <w:r>
        <w:rPr>
          <w:rFonts w:ascii="Sylfaen" w:hAnsi="Sylfaen"/>
          <w:lang w:val="ka-GE"/>
        </w:rPr>
        <w:t>აღწერეთ პროექტის მდგომარეობა „იდეიდან გამოყენებამდე“ თუ „ლაბორატორიიდან ბაზრამდე“ სპექტრში.</w:t>
      </w:r>
    </w:p>
    <w:p w14:paraId="2B0C7200" w14:textId="77777777" w:rsidR="00A2739A" w:rsidRDefault="00A2739A" w:rsidP="00A2739A">
      <w:pPr>
        <w:jc w:val="both"/>
        <w:rPr>
          <w:rFonts w:ascii="Sylfaen" w:hAnsi="Sylfaen"/>
          <w:lang w:val="ka-GE"/>
        </w:rPr>
      </w:pPr>
    </w:p>
    <w:p w14:paraId="70AF887E" w14:textId="765294DA" w:rsidR="00A2739A" w:rsidRPr="00A2739A" w:rsidRDefault="00A2739A" w:rsidP="00A2739A">
      <w:pPr>
        <w:pStyle w:val="ListParagraph"/>
        <w:numPr>
          <w:ilvl w:val="1"/>
          <w:numId w:val="1"/>
        </w:numPr>
        <w:jc w:val="both"/>
        <w:rPr>
          <w:rFonts w:ascii="Sylfaen" w:hAnsi="Sylfaen"/>
          <w:b/>
          <w:bCs/>
          <w:lang w:val="ka-GE"/>
        </w:rPr>
      </w:pPr>
      <w:r w:rsidRPr="00A2739A">
        <w:rPr>
          <w:rFonts w:ascii="Sylfaen" w:hAnsi="Sylfaen"/>
          <w:b/>
          <w:bCs/>
          <w:lang w:val="ka-GE"/>
        </w:rPr>
        <w:t>მეთოდოლოგია [</w:t>
      </w:r>
      <w:r>
        <w:rPr>
          <w:rFonts w:ascii="Sylfaen" w:hAnsi="Sylfaen"/>
          <w:b/>
          <w:bCs/>
          <w:lang w:val="ka-GE"/>
        </w:rPr>
        <w:t xml:space="preserve">დაახლ. </w:t>
      </w:r>
      <w:r w:rsidR="00967571">
        <w:rPr>
          <w:rFonts w:ascii="Sylfaen" w:hAnsi="Sylfaen"/>
          <w:b/>
          <w:bCs/>
          <w:lang w:val="ka-GE"/>
        </w:rPr>
        <w:t>14</w:t>
      </w:r>
      <w:r w:rsidRPr="00A2739A">
        <w:rPr>
          <w:rFonts w:ascii="Sylfaen" w:hAnsi="Sylfaen"/>
          <w:b/>
          <w:bCs/>
          <w:lang w:val="ka-GE"/>
        </w:rPr>
        <w:t xml:space="preserve"> გვ</w:t>
      </w:r>
      <w:r w:rsidR="00F33D9C">
        <w:rPr>
          <w:rFonts w:ascii="Sylfaen" w:hAnsi="Sylfaen"/>
          <w:b/>
          <w:bCs/>
          <w:lang w:val="ka-GE"/>
        </w:rPr>
        <w:t>.</w:t>
      </w:r>
      <w:r w:rsidRPr="00A2739A">
        <w:rPr>
          <w:rFonts w:ascii="Sylfaen" w:hAnsi="Sylfaen"/>
          <w:b/>
          <w:bCs/>
          <w:lang w:val="ka-GE"/>
        </w:rPr>
        <w:t>]</w:t>
      </w:r>
    </w:p>
    <w:p w14:paraId="313EE253" w14:textId="05A67613" w:rsidR="00967571" w:rsidRDefault="00967571" w:rsidP="00A2739A">
      <w:pPr>
        <w:pStyle w:val="ListParagraph"/>
        <w:numPr>
          <w:ilvl w:val="0"/>
          <w:numId w:val="5"/>
        </w:numPr>
        <w:jc w:val="both"/>
        <w:rPr>
          <w:rFonts w:ascii="Sylfaen" w:hAnsi="Sylfaen"/>
          <w:lang w:val="ka-GE"/>
        </w:rPr>
      </w:pPr>
      <w:r>
        <w:rPr>
          <w:rFonts w:ascii="Sylfaen" w:hAnsi="Sylfaen"/>
          <w:lang w:val="ka-GE"/>
        </w:rPr>
        <w:t>მეთოდოლოგიის ზოგადი მიმოხილვა, ძირითადი ცნებებით, მოდელებით და დაშვებებით/ჰიპოთეზებით. რა გზით აღწევს აღნიშნული მეთოდოლოგია პროექტის ამოცანებს. რა მნიშვნელოვან გამოწვევებს მოველით და რა გზით ვაპირებთ მათ გადალახვას [დაახლ. 10 გვ.].</w:t>
      </w:r>
    </w:p>
    <w:p w14:paraId="00CBB028" w14:textId="77777777" w:rsidR="00967571" w:rsidRDefault="00967571" w:rsidP="00A2739A">
      <w:pPr>
        <w:pStyle w:val="ListParagraph"/>
        <w:numPr>
          <w:ilvl w:val="0"/>
          <w:numId w:val="5"/>
        </w:numPr>
        <w:jc w:val="both"/>
        <w:rPr>
          <w:rFonts w:ascii="Sylfaen" w:hAnsi="Sylfaen"/>
          <w:lang w:val="ka-GE"/>
        </w:rPr>
      </w:pPr>
      <w:r>
        <w:rPr>
          <w:rFonts w:ascii="Sylfaen" w:hAnsi="Sylfaen"/>
          <w:lang w:val="ka-GE"/>
        </w:rPr>
        <w:t>მოკლედ აღწერეთ ეროვნული და საერთაშორისო კვლევისა და ინოვაციის აქტივობები, რომელთა შედეგებიც დაგეგმილ პროექტთან კავშირშია [1 გვ.].</w:t>
      </w:r>
    </w:p>
    <w:p w14:paraId="0E5DA329" w14:textId="2D1B1622" w:rsidR="00967571" w:rsidRDefault="00967571" w:rsidP="00A2739A">
      <w:pPr>
        <w:pStyle w:val="ListParagraph"/>
        <w:numPr>
          <w:ilvl w:val="0"/>
          <w:numId w:val="5"/>
        </w:numPr>
        <w:jc w:val="both"/>
        <w:rPr>
          <w:rFonts w:ascii="Sylfaen" w:hAnsi="Sylfaen"/>
          <w:lang w:val="ka-GE"/>
        </w:rPr>
      </w:pPr>
      <w:r>
        <w:rPr>
          <w:rFonts w:ascii="Sylfaen" w:hAnsi="Sylfaen"/>
          <w:lang w:val="ka-GE"/>
        </w:rPr>
        <w:t>აღწერეთ სხვა დისციპლინების მეთოდების და მიდგომების ინტეგრირება აღნიშნულ პროექტში, ან ახსენით, რატომ არ არის სხვა დისციპლინების მონაცემების ინტეგრირება რელევანტური [1-2 გვ.].</w:t>
      </w:r>
    </w:p>
    <w:p w14:paraId="69788998" w14:textId="77777777" w:rsidR="009925C6" w:rsidRDefault="00967571" w:rsidP="00A2739A">
      <w:pPr>
        <w:pStyle w:val="ListParagraph"/>
        <w:numPr>
          <w:ilvl w:val="0"/>
          <w:numId w:val="5"/>
        </w:numPr>
        <w:jc w:val="both"/>
        <w:rPr>
          <w:rFonts w:ascii="Sylfaen" w:hAnsi="Sylfaen"/>
          <w:lang w:val="ka-GE"/>
        </w:rPr>
      </w:pPr>
      <w:r>
        <w:rPr>
          <w:rFonts w:ascii="Sylfaen" w:hAnsi="Sylfaen"/>
          <w:lang w:val="ka-GE"/>
        </w:rPr>
        <w:lastRenderedPageBreak/>
        <w:t xml:space="preserve">აღწერეთ, როგორ ხდება გენდერული განზომილების გათვალისწინება აღნიშნულ პროექტში, ან ახსენით, რატომ არ არის მისი გათვალისწინება რელევანტური აღნიშნული პროექტისთვის [1 გვ.]  </w:t>
      </w:r>
    </w:p>
    <w:p w14:paraId="42100E04" w14:textId="3164EE2F" w:rsidR="00A2739A" w:rsidRDefault="009925C6" w:rsidP="00A2739A">
      <w:pPr>
        <w:pStyle w:val="ListParagraph"/>
        <w:numPr>
          <w:ilvl w:val="0"/>
          <w:numId w:val="5"/>
        </w:numPr>
        <w:jc w:val="both"/>
        <w:rPr>
          <w:rFonts w:ascii="Sylfaen" w:hAnsi="Sylfaen"/>
          <w:lang w:val="ka-GE"/>
        </w:rPr>
      </w:pPr>
      <w:r>
        <w:rPr>
          <w:rFonts w:ascii="Sylfaen" w:hAnsi="Sylfaen"/>
          <w:lang w:val="ka-GE"/>
        </w:rPr>
        <w:t>აღწერეთ, რამდენად რელევანტურია</w:t>
      </w:r>
      <w:r w:rsidR="00853AA3">
        <w:rPr>
          <w:rFonts w:ascii="Sylfaen" w:hAnsi="Sylfaen"/>
          <w:lang w:val="ka-GE"/>
        </w:rPr>
        <w:t xml:space="preserve"> მოცემული პროექტისთვის</w:t>
      </w:r>
      <w:r>
        <w:rPr>
          <w:rFonts w:ascii="Sylfaen" w:hAnsi="Sylfaen"/>
          <w:lang w:val="ka-GE"/>
        </w:rPr>
        <w:t xml:space="preserve"> </w:t>
      </w:r>
      <w:r w:rsidRPr="00282BB0">
        <w:rPr>
          <w:rFonts w:ascii="Sylfaen" w:hAnsi="Sylfaen"/>
          <w:i/>
          <w:iCs/>
          <w:lang w:val="ka-GE"/>
        </w:rPr>
        <w:t>„ღია მეცნიერების“</w:t>
      </w:r>
      <w:r>
        <w:rPr>
          <w:rFonts w:ascii="Sylfaen" w:hAnsi="Sylfaen"/>
          <w:lang w:val="ka-GE"/>
        </w:rPr>
        <w:t xml:space="preserve"> პრაქტიკა</w:t>
      </w:r>
      <w:r w:rsidR="0095090F">
        <w:rPr>
          <w:rFonts w:ascii="Sylfaen" w:hAnsi="Sylfaen"/>
          <w:lang w:val="ka-GE"/>
        </w:rPr>
        <w:t xml:space="preserve"> </w:t>
      </w:r>
      <w:r w:rsidR="00282BB0">
        <w:rPr>
          <w:rFonts w:ascii="Sylfaen" w:hAnsi="Sylfaen"/>
          <w:lang w:val="ka-GE"/>
        </w:rPr>
        <w:t>[</w:t>
      </w:r>
      <w:r w:rsidR="0095090F">
        <w:rPr>
          <w:rFonts w:ascii="Sylfaen" w:hAnsi="Sylfaen"/>
          <w:lang w:val="ka-GE"/>
        </w:rPr>
        <w:t>მონაცემების წინასწარი გავრცელება (</w:t>
      </w:r>
      <w:r w:rsidR="0095090F">
        <w:rPr>
          <w:rFonts w:ascii="Sylfaen" w:hAnsi="Sylfaen"/>
        </w:rPr>
        <w:t>pre-print</w:t>
      </w:r>
      <w:r w:rsidR="0095090F">
        <w:rPr>
          <w:rFonts w:ascii="Sylfaen" w:hAnsi="Sylfaen"/>
          <w:lang w:val="ka-GE"/>
        </w:rPr>
        <w:t>)</w:t>
      </w:r>
      <w:r w:rsidR="0095090F">
        <w:rPr>
          <w:rFonts w:ascii="Sylfaen" w:hAnsi="Sylfaen"/>
        </w:rPr>
        <w:t xml:space="preserve">, </w:t>
      </w:r>
      <w:r w:rsidR="0095090F">
        <w:rPr>
          <w:rFonts w:ascii="Sylfaen" w:hAnsi="Sylfaen"/>
          <w:lang w:val="ka-GE"/>
        </w:rPr>
        <w:t>კვლევის შედეგებზე თუ კომპიუტერულ პროგრამებზე ღია წვდომ</w:t>
      </w:r>
      <w:r w:rsidR="00282BB0">
        <w:rPr>
          <w:rFonts w:ascii="Sylfaen" w:hAnsi="Sylfaen"/>
          <w:lang w:val="ka-GE"/>
        </w:rPr>
        <w:t>ის უზრუნველყოფა, ღია რეცენზირებაში მონაწილეობა, მოსახლეობის და სამოქალაქო საზოგადოების ჩართვა (</w:t>
      </w:r>
      <w:r w:rsidR="00282BB0">
        <w:rPr>
          <w:rFonts w:ascii="Sylfaen" w:hAnsi="Sylfaen"/>
        </w:rPr>
        <w:t>citizen science</w:t>
      </w:r>
      <w:r w:rsidR="00282BB0">
        <w:rPr>
          <w:rFonts w:ascii="Sylfaen" w:hAnsi="Sylfaen"/>
          <w:lang w:val="ka-GE"/>
        </w:rPr>
        <w:t>, რაც არ გულისხმობს კვლევის შედეგების დისემინაციას და კომუნიკაციას)</w:t>
      </w:r>
      <w:r w:rsidR="0095090F">
        <w:rPr>
          <w:rFonts w:ascii="Sylfaen" w:hAnsi="Sylfaen"/>
          <w:lang w:val="ka-GE"/>
        </w:rPr>
        <w:t xml:space="preserve"> და ა.შ.)</w:t>
      </w:r>
      <w:r>
        <w:rPr>
          <w:rFonts w:ascii="Sylfaen" w:hAnsi="Sylfaen"/>
          <w:lang w:val="ka-GE"/>
        </w:rPr>
        <w:t xml:space="preserve"> </w:t>
      </w:r>
      <w:r w:rsidR="00C12B51">
        <w:rPr>
          <w:rFonts w:ascii="Sylfaen" w:hAnsi="Sylfaen"/>
          <w:lang w:val="ka-GE"/>
        </w:rPr>
        <w:t>და რამდენად უწყობს ხელს დასახული ამოცანების მიღწევას [1 გვ.]</w:t>
      </w:r>
    </w:p>
    <w:p w14:paraId="75979797" w14:textId="6D367411" w:rsidR="00B720DD" w:rsidRPr="00A2739A" w:rsidRDefault="002D7F35" w:rsidP="00A2739A">
      <w:pPr>
        <w:pStyle w:val="ListParagraph"/>
        <w:numPr>
          <w:ilvl w:val="0"/>
          <w:numId w:val="5"/>
        </w:numPr>
        <w:jc w:val="both"/>
        <w:rPr>
          <w:rFonts w:ascii="Sylfaen" w:hAnsi="Sylfaen"/>
          <w:lang w:val="ka-GE"/>
        </w:rPr>
      </w:pPr>
      <w:r>
        <w:rPr>
          <w:rFonts w:ascii="Sylfaen" w:hAnsi="Sylfaen"/>
          <w:lang w:val="ka-GE"/>
        </w:rPr>
        <w:t>კვლევის მონაცემების მენეჯმენტი (პუბლიკაციების გარდა): ექსპერიმენტების თუ დაკვირვების მონაცემები, ვიზუალური მასალა, ციფრული მასალა და ა.შ. მონაცემების გაზიარების და ხელახალი გამოყენების ლიცენზიები; მონაცემებზე ღია ან დახურული წვდომა. დაფინანსებულ პროექტებში ყველა მონაცემი უნდა იყოს მოძიებადი, ხელმისაწვდომი, ქმედითი და ხელახლა გამოყენებადი (</w:t>
      </w:r>
      <w:r>
        <w:rPr>
          <w:rFonts w:ascii="Sylfaen" w:hAnsi="Sylfaen"/>
        </w:rPr>
        <w:t>FAIR – findable, accessible, interoperable &amp; reusable</w:t>
      </w:r>
      <w:r>
        <w:rPr>
          <w:rFonts w:ascii="Sylfaen" w:hAnsi="Sylfaen"/>
          <w:lang w:val="ka-GE"/>
        </w:rPr>
        <w:t>)</w:t>
      </w:r>
      <w:r>
        <w:rPr>
          <w:rFonts w:ascii="Sylfaen" w:hAnsi="Sylfaen"/>
        </w:rPr>
        <w:t>.</w:t>
      </w:r>
    </w:p>
    <w:p w14:paraId="6357633F" w14:textId="29097970" w:rsidR="00F056A2" w:rsidRDefault="00F056A2" w:rsidP="00F056A2">
      <w:pPr>
        <w:jc w:val="both"/>
        <w:rPr>
          <w:rFonts w:ascii="Sylfaen" w:hAnsi="Sylfaen"/>
          <w:b/>
          <w:bCs/>
          <w:lang w:val="ka-GE"/>
        </w:rPr>
      </w:pPr>
    </w:p>
    <w:p w14:paraId="6B84950D" w14:textId="58570BFB" w:rsidR="00F056A2" w:rsidRDefault="00F056A2" w:rsidP="00F056A2">
      <w:pPr>
        <w:jc w:val="both"/>
        <w:rPr>
          <w:rFonts w:ascii="Sylfaen" w:hAnsi="Sylfaen"/>
          <w:b/>
          <w:bCs/>
          <w:lang w:val="ka-GE"/>
        </w:rPr>
      </w:pPr>
    </w:p>
    <w:p w14:paraId="1E738A8E" w14:textId="0EC368C7" w:rsidR="00F056A2" w:rsidRDefault="004268ED" w:rsidP="00F056A2">
      <w:pPr>
        <w:pStyle w:val="ListParagraph"/>
        <w:numPr>
          <w:ilvl w:val="0"/>
          <w:numId w:val="1"/>
        </w:numPr>
        <w:jc w:val="both"/>
        <w:rPr>
          <w:rFonts w:ascii="Sylfaen" w:hAnsi="Sylfaen"/>
          <w:b/>
          <w:bCs/>
        </w:rPr>
      </w:pPr>
      <w:r>
        <w:rPr>
          <w:rFonts w:ascii="Sylfaen" w:hAnsi="Sylfaen"/>
          <w:b/>
          <w:bCs/>
          <w:lang w:val="ka-GE"/>
        </w:rPr>
        <w:t xml:space="preserve">გავლენა </w:t>
      </w:r>
      <w:r>
        <w:rPr>
          <w:rFonts w:ascii="Sylfaen" w:hAnsi="Sylfaen"/>
          <w:b/>
          <w:bCs/>
        </w:rPr>
        <w:t>(Impact)</w:t>
      </w:r>
    </w:p>
    <w:p w14:paraId="64B0CBB6" w14:textId="77777777" w:rsidR="0057005B" w:rsidRPr="0057005B" w:rsidRDefault="0057005B" w:rsidP="0057005B">
      <w:pPr>
        <w:ind w:firstLine="360"/>
        <w:jc w:val="both"/>
        <w:rPr>
          <w:rFonts w:ascii="Sylfaen" w:hAnsi="Sylfaen"/>
          <w:i/>
          <w:iCs/>
          <w:lang w:val="ka-GE"/>
        </w:rPr>
      </w:pPr>
      <w:r w:rsidRPr="0057005B">
        <w:rPr>
          <w:rFonts w:ascii="Sylfaen" w:hAnsi="Sylfaen" w:cs="Sylfaen"/>
          <w:i/>
          <w:iCs/>
          <w:lang w:val="ka-GE"/>
        </w:rPr>
        <w:t>ძირითადი საკითხების მოკლე შეჯამება:</w:t>
      </w:r>
    </w:p>
    <w:p w14:paraId="43E35A02" w14:textId="238E59AA" w:rsidR="004268ED" w:rsidRPr="006539C1" w:rsidRDefault="0057005B" w:rsidP="0057005B">
      <w:pPr>
        <w:pStyle w:val="ListParagraph"/>
        <w:numPr>
          <w:ilvl w:val="0"/>
          <w:numId w:val="6"/>
        </w:numPr>
        <w:ind w:left="284" w:hanging="284"/>
        <w:jc w:val="both"/>
        <w:rPr>
          <w:rFonts w:ascii="Sylfaen" w:hAnsi="Sylfaen"/>
        </w:rPr>
      </w:pPr>
      <w:r w:rsidRPr="0057005B">
        <w:rPr>
          <w:rFonts w:ascii="Sylfaen" w:hAnsi="Sylfaen" w:cs="Sylfaen"/>
          <w:lang w:val="ka-GE"/>
        </w:rPr>
        <w:t>კვლევის</w:t>
      </w:r>
      <w:r w:rsidR="006539C1">
        <w:rPr>
          <w:rFonts w:ascii="Sylfaen" w:hAnsi="Sylfaen" w:cs="Sylfaen"/>
        </w:rPr>
        <w:t xml:space="preserve"> </w:t>
      </w:r>
      <w:r w:rsidR="006539C1">
        <w:rPr>
          <w:rFonts w:ascii="Sylfaen" w:hAnsi="Sylfaen" w:cs="Sylfaen"/>
          <w:lang w:val="ka-GE"/>
        </w:rPr>
        <w:t>საშუალო და გრძელვადიანი გავლენა (პროექტის უშუალო მსვლელობის მიღმა), მისი მიღწევის გზები და ის ზომები, რაც ამ გავლენებს გაზრდის.</w:t>
      </w:r>
    </w:p>
    <w:p w14:paraId="1CAAC462" w14:textId="1C443072" w:rsidR="006539C1" w:rsidRDefault="006539C1" w:rsidP="006539C1">
      <w:pPr>
        <w:jc w:val="both"/>
        <w:rPr>
          <w:rFonts w:ascii="Sylfaen" w:hAnsi="Sylfaen"/>
        </w:rPr>
      </w:pPr>
    </w:p>
    <w:p w14:paraId="7F0344A6" w14:textId="129EE6F6" w:rsidR="006539C1" w:rsidRPr="007B0E42" w:rsidRDefault="007B0E42" w:rsidP="007B0E42">
      <w:pPr>
        <w:pStyle w:val="ListParagraph"/>
        <w:numPr>
          <w:ilvl w:val="1"/>
          <w:numId w:val="1"/>
        </w:numPr>
        <w:ind w:left="426" w:hanging="426"/>
        <w:jc w:val="both"/>
        <w:rPr>
          <w:rFonts w:ascii="Sylfaen" w:hAnsi="Sylfaen"/>
          <w:b/>
          <w:bCs/>
          <w:lang w:val="ka-GE"/>
        </w:rPr>
      </w:pPr>
      <w:r w:rsidRPr="007B0E42">
        <w:rPr>
          <w:rFonts w:ascii="Sylfaen" w:hAnsi="Sylfaen" w:cs="Sylfaen"/>
          <w:b/>
          <w:bCs/>
          <w:lang w:val="ka-GE"/>
        </w:rPr>
        <w:t>ლოგიკური</w:t>
      </w:r>
      <w:r w:rsidRPr="007B0E42">
        <w:rPr>
          <w:rFonts w:ascii="Sylfaen" w:hAnsi="Sylfaen"/>
          <w:b/>
          <w:bCs/>
          <w:lang w:val="ka-GE"/>
        </w:rPr>
        <w:t xml:space="preserve"> საფეხურები გრძელვადიანი გავლენების მისაღწევად [დაახლ. 4 გვ.]</w:t>
      </w:r>
    </w:p>
    <w:p w14:paraId="6EC4B922" w14:textId="48A980FC" w:rsidR="007B0E42" w:rsidRPr="007B0E42" w:rsidRDefault="007B0E42" w:rsidP="007B0E42">
      <w:pPr>
        <w:pStyle w:val="ListParagraph"/>
        <w:numPr>
          <w:ilvl w:val="0"/>
          <w:numId w:val="7"/>
        </w:numPr>
        <w:jc w:val="both"/>
        <w:rPr>
          <w:rFonts w:ascii="Sylfaen" w:hAnsi="Sylfaen"/>
          <w:b/>
          <w:bCs/>
        </w:rPr>
      </w:pPr>
      <w:r w:rsidRPr="007B0E42">
        <w:rPr>
          <w:rFonts w:ascii="Sylfaen" w:hAnsi="Sylfaen"/>
          <w:lang w:val="ka-GE"/>
        </w:rPr>
        <w:t>ის უნიკალური წვლილი, რა</w:t>
      </w:r>
      <w:r>
        <w:rPr>
          <w:rFonts w:ascii="Sylfaen" w:hAnsi="Sylfaen"/>
          <w:lang w:val="ka-GE"/>
        </w:rPr>
        <w:t xml:space="preserve">ც პროექტის შედეგებს შეაქვს (1) მოკლევადიანი გავლენების მიღწევაში და (2) უფრო ფართო, გრძელვადიანი გავლენების მიღწევაში. </w:t>
      </w:r>
    </w:p>
    <w:p w14:paraId="29C61DB0" w14:textId="380E56A9" w:rsidR="007B0E42" w:rsidRPr="007B0E42" w:rsidRDefault="007B0E42" w:rsidP="007B0E42">
      <w:pPr>
        <w:pStyle w:val="ListParagraph"/>
        <w:numPr>
          <w:ilvl w:val="1"/>
          <w:numId w:val="8"/>
        </w:numPr>
        <w:jc w:val="both"/>
        <w:rPr>
          <w:rFonts w:ascii="Sylfaen" w:hAnsi="Sylfaen"/>
          <w:b/>
          <w:bCs/>
        </w:rPr>
      </w:pPr>
      <w:r>
        <w:rPr>
          <w:rFonts w:ascii="Sylfaen" w:hAnsi="Sylfaen"/>
          <w:lang w:val="ka-GE"/>
        </w:rPr>
        <w:t xml:space="preserve">რა სამიზნე ჯგუფები მიიღებენ სარგებელს პროექტიდან (საზოგადოების სეგმენტებადაც შეიძლება </w:t>
      </w:r>
      <w:r w:rsidR="000D06CE">
        <w:rPr>
          <w:rFonts w:ascii="Sylfaen" w:hAnsi="Sylfaen"/>
          <w:lang w:val="ka-GE"/>
        </w:rPr>
        <w:t>დაიყოს</w:t>
      </w:r>
      <w:r>
        <w:rPr>
          <w:rFonts w:ascii="Sylfaen" w:hAnsi="Sylfaen"/>
          <w:lang w:val="ka-GE"/>
        </w:rPr>
        <w:t>).</w:t>
      </w:r>
    </w:p>
    <w:p w14:paraId="21E5F755" w14:textId="79A143FF" w:rsidR="005F2BDD" w:rsidRPr="005F2BDD" w:rsidRDefault="007B0E42" w:rsidP="005F2BDD">
      <w:pPr>
        <w:pStyle w:val="ListParagraph"/>
        <w:numPr>
          <w:ilvl w:val="1"/>
          <w:numId w:val="8"/>
        </w:numPr>
        <w:jc w:val="both"/>
        <w:rPr>
          <w:rFonts w:ascii="Sylfaen" w:hAnsi="Sylfaen"/>
        </w:rPr>
      </w:pPr>
      <w:r w:rsidRPr="007B0E42">
        <w:rPr>
          <w:rFonts w:ascii="Sylfaen" w:hAnsi="Sylfaen"/>
          <w:lang w:val="ka-GE"/>
        </w:rPr>
        <w:t xml:space="preserve">პროექტის გავლენები შეიძლება იყოს: </w:t>
      </w:r>
      <w:r w:rsidRPr="007B0E42">
        <w:rPr>
          <w:rFonts w:ascii="Sylfaen" w:hAnsi="Sylfaen"/>
          <w:i/>
          <w:iCs/>
          <w:lang w:val="ka-GE"/>
        </w:rPr>
        <w:t>სამეცნიერო</w:t>
      </w:r>
      <w:r>
        <w:rPr>
          <w:rFonts w:ascii="Sylfaen" w:hAnsi="Sylfaen"/>
          <w:lang w:val="ka-GE"/>
        </w:rPr>
        <w:t xml:space="preserve">, მაგ.: ახალი დარგობრივი ან ინტერდისციპლინური ცოდნის თუ პროგრამების შექმნა; </w:t>
      </w:r>
      <w:r>
        <w:rPr>
          <w:rFonts w:ascii="Sylfaen" w:hAnsi="Sylfaen"/>
          <w:i/>
          <w:iCs/>
          <w:lang w:val="ka-GE"/>
        </w:rPr>
        <w:t xml:space="preserve">ეკონომიკური/ტექნოლოგიური, </w:t>
      </w:r>
      <w:r>
        <w:rPr>
          <w:rFonts w:ascii="Sylfaen" w:hAnsi="Sylfaen"/>
          <w:lang w:val="ka-GE"/>
        </w:rPr>
        <w:t>მაგ.: ეფექტიანობის ან სარგებლის ზრდა, ფასების კლება, სტანდარტების დანერგვა, ახალი პროდუქტების თუ სერვისების დამკვიდრება ბაზარზე და ა.შ.</w:t>
      </w:r>
      <w:r w:rsidR="00627F1C">
        <w:rPr>
          <w:rFonts w:ascii="Sylfaen" w:hAnsi="Sylfaen"/>
          <w:lang w:val="ka-GE"/>
        </w:rPr>
        <w:t xml:space="preserve">; </w:t>
      </w:r>
      <w:r w:rsidR="00627F1C">
        <w:rPr>
          <w:rFonts w:ascii="Sylfaen" w:hAnsi="Sylfaen"/>
          <w:i/>
          <w:iCs/>
          <w:lang w:val="ka-GE"/>
        </w:rPr>
        <w:t xml:space="preserve">სოციეტალური, </w:t>
      </w:r>
      <w:r w:rsidR="00627F1C">
        <w:rPr>
          <w:rFonts w:ascii="Sylfaen" w:hAnsi="Sylfaen"/>
          <w:lang w:val="ka-GE"/>
        </w:rPr>
        <w:t>მაგ.: ცნობიერების გაზრდა, გადაწყვეტილების მიღების პროცესზე გავლენის მოხდენა და ა.შ.</w:t>
      </w:r>
    </w:p>
    <w:p w14:paraId="3ABA8D51" w14:textId="1CF3ADDF" w:rsidR="005F2BDD" w:rsidRPr="007216D9" w:rsidRDefault="005F2BDD" w:rsidP="005F2BDD">
      <w:pPr>
        <w:pStyle w:val="ListParagraph"/>
        <w:numPr>
          <w:ilvl w:val="0"/>
          <w:numId w:val="7"/>
        </w:numPr>
        <w:jc w:val="both"/>
        <w:rPr>
          <w:rFonts w:ascii="Sylfaen" w:hAnsi="Sylfaen"/>
        </w:rPr>
      </w:pPr>
      <w:r>
        <w:rPr>
          <w:rFonts w:ascii="Sylfaen" w:hAnsi="Sylfaen"/>
          <w:lang w:val="ka-GE"/>
        </w:rPr>
        <w:t>მოსალოდნელი გავლენების მასშტაბისა და მნიშვნელობის ხაზგასმა (სადაც რელევანტურია, რაოდენობრივ მაჩვენებლებში)</w:t>
      </w:r>
      <w:r w:rsidR="00AB1642">
        <w:rPr>
          <w:rFonts w:ascii="Sylfaen" w:hAnsi="Sylfaen"/>
          <w:lang w:val="ka-GE"/>
        </w:rPr>
        <w:t xml:space="preserve">: </w:t>
      </w:r>
      <w:r w:rsidR="00AB1642" w:rsidRPr="00AB1642">
        <w:rPr>
          <w:rFonts w:ascii="Sylfaen" w:hAnsi="Sylfaen"/>
          <w:i/>
          <w:iCs/>
          <w:lang w:val="ka-GE"/>
        </w:rPr>
        <w:t>მასშტაბი</w:t>
      </w:r>
      <w:r w:rsidR="00AB1642">
        <w:rPr>
          <w:rFonts w:ascii="Sylfaen" w:hAnsi="Sylfaen"/>
          <w:lang w:val="ka-GE"/>
        </w:rPr>
        <w:t xml:space="preserve">, ანუ რამდენად ფართო იქნება პროექტის გავლენები სამიზნე ჯგუფის ზომის თვალსაზრისით, რომელიც პროექტიდან სარგებელს მიიღებს; </w:t>
      </w:r>
      <w:r w:rsidR="00AB1642" w:rsidRPr="00AB1642">
        <w:rPr>
          <w:rFonts w:ascii="Sylfaen" w:hAnsi="Sylfaen"/>
          <w:i/>
          <w:iCs/>
          <w:lang w:val="ka-GE"/>
        </w:rPr>
        <w:t>მნიშვნელობა</w:t>
      </w:r>
      <w:r w:rsidR="00AB1642">
        <w:rPr>
          <w:rFonts w:ascii="Sylfaen" w:hAnsi="Sylfaen"/>
          <w:lang w:val="ka-GE"/>
        </w:rPr>
        <w:t>, ანუ რამდენად ღირებულია ეს სარგებელი, მაგ.: დამატებით</w:t>
      </w:r>
      <w:r w:rsidR="007216D9">
        <w:rPr>
          <w:rFonts w:ascii="Sylfaen" w:hAnsi="Sylfaen"/>
          <w:lang w:val="ka-GE"/>
        </w:rPr>
        <w:t>ი</w:t>
      </w:r>
      <w:r w:rsidR="00AB1642">
        <w:rPr>
          <w:rFonts w:ascii="Sylfaen" w:hAnsi="Sylfaen"/>
          <w:lang w:val="ka-GE"/>
        </w:rPr>
        <w:t xml:space="preserve"> ჯანსაღი ცხოვრების წლები, ელექტროენერგ</w:t>
      </w:r>
      <w:r w:rsidR="007216D9">
        <w:rPr>
          <w:rFonts w:ascii="Sylfaen" w:hAnsi="Sylfaen"/>
          <w:lang w:val="ka-GE"/>
        </w:rPr>
        <w:t>იის</w:t>
      </w:r>
      <w:r w:rsidR="00AB1642">
        <w:rPr>
          <w:rFonts w:ascii="Sylfaen" w:hAnsi="Sylfaen"/>
          <w:lang w:val="ka-GE"/>
        </w:rPr>
        <w:t xml:space="preserve"> ნაკლები ხარჯები</w:t>
      </w:r>
      <w:r>
        <w:rPr>
          <w:rFonts w:ascii="Sylfaen" w:hAnsi="Sylfaen"/>
          <w:lang w:val="ka-GE"/>
        </w:rPr>
        <w:t xml:space="preserve"> </w:t>
      </w:r>
      <w:r w:rsidR="00AB1642">
        <w:rPr>
          <w:rFonts w:ascii="Sylfaen" w:hAnsi="Sylfaen"/>
          <w:lang w:val="ka-GE"/>
        </w:rPr>
        <w:t>და ა.შ.</w:t>
      </w:r>
    </w:p>
    <w:p w14:paraId="3506650B" w14:textId="0629CF51" w:rsidR="005115A6" w:rsidRPr="005115A6" w:rsidRDefault="007216D9" w:rsidP="005F2BDD">
      <w:pPr>
        <w:pStyle w:val="ListParagraph"/>
        <w:numPr>
          <w:ilvl w:val="0"/>
          <w:numId w:val="7"/>
        </w:numPr>
        <w:jc w:val="both"/>
        <w:rPr>
          <w:rFonts w:ascii="Sylfaen" w:hAnsi="Sylfaen"/>
        </w:rPr>
      </w:pPr>
      <w:r>
        <w:rPr>
          <w:rFonts w:ascii="Sylfaen" w:hAnsi="Sylfaen"/>
          <w:lang w:val="ka-GE"/>
        </w:rPr>
        <w:lastRenderedPageBreak/>
        <w:t xml:space="preserve">პოტენციური ბარიერების აღწერა, </w:t>
      </w:r>
      <w:r w:rsidR="002E6A35">
        <w:rPr>
          <w:rFonts w:ascii="Sylfaen" w:hAnsi="Sylfaen"/>
          <w:lang w:val="ka-GE"/>
        </w:rPr>
        <w:t>რაც პროექტის მოკლე- და გრძელვადიან გავლენებს უშლის ხელს, მაგ.: მომხმარებლების ქცევა, ბაზრი</w:t>
      </w:r>
      <w:r w:rsidR="009D10EF">
        <w:rPr>
          <w:rFonts w:ascii="Sylfaen" w:hAnsi="Sylfaen"/>
          <w:lang w:val="ka-GE"/>
        </w:rPr>
        <w:t>ს მოთხოვნები</w:t>
      </w:r>
      <w:r w:rsidR="002E6A35">
        <w:rPr>
          <w:rFonts w:ascii="Sylfaen" w:hAnsi="Sylfaen"/>
          <w:lang w:val="ka-GE"/>
        </w:rPr>
        <w:t xml:space="preserve"> და ა.შ.</w:t>
      </w:r>
      <w:r w:rsidR="00C77856">
        <w:rPr>
          <w:rFonts w:ascii="Sylfaen" w:hAnsi="Sylfaen"/>
          <w:lang w:val="ka-GE"/>
        </w:rPr>
        <w:t xml:space="preserve"> ბარიერების გადალახვის გზების იდენტიფიცირება.</w:t>
      </w:r>
    </w:p>
    <w:p w14:paraId="76410B8C" w14:textId="77777777" w:rsidR="005115A6" w:rsidRDefault="005115A6" w:rsidP="005115A6">
      <w:pPr>
        <w:jc w:val="both"/>
        <w:rPr>
          <w:rFonts w:ascii="Sylfaen" w:hAnsi="Sylfaen"/>
          <w:lang w:val="ka-GE"/>
        </w:rPr>
      </w:pPr>
    </w:p>
    <w:p w14:paraId="4B61F2EB" w14:textId="68F649C4" w:rsidR="007216D9" w:rsidRPr="005115A6" w:rsidRDefault="005115A6" w:rsidP="005115A6">
      <w:pPr>
        <w:pStyle w:val="ListParagraph"/>
        <w:numPr>
          <w:ilvl w:val="1"/>
          <w:numId w:val="1"/>
        </w:numPr>
        <w:jc w:val="both"/>
        <w:rPr>
          <w:rFonts w:ascii="Sylfaen" w:hAnsi="Sylfaen"/>
          <w:b/>
          <w:bCs/>
          <w:lang w:val="ka-GE"/>
        </w:rPr>
      </w:pPr>
      <w:r w:rsidRPr="005115A6">
        <w:rPr>
          <w:rFonts w:ascii="Sylfaen" w:hAnsi="Sylfaen"/>
          <w:b/>
          <w:bCs/>
          <w:lang w:val="ka-GE"/>
        </w:rPr>
        <w:t>გავლენების გაზრდის გზები - დისემინაცია და კომუნიკაცია [დაახლ. 5 გვ.]</w:t>
      </w:r>
    </w:p>
    <w:p w14:paraId="775A9440" w14:textId="25486B37" w:rsidR="005115A6" w:rsidRPr="00E872F0" w:rsidRDefault="005115A6" w:rsidP="005115A6">
      <w:pPr>
        <w:pStyle w:val="ListParagraph"/>
        <w:numPr>
          <w:ilvl w:val="0"/>
          <w:numId w:val="9"/>
        </w:numPr>
        <w:jc w:val="both"/>
        <w:rPr>
          <w:rFonts w:ascii="Sylfaen" w:hAnsi="Sylfaen"/>
          <w:b/>
          <w:bCs/>
        </w:rPr>
      </w:pPr>
      <w:r>
        <w:rPr>
          <w:rFonts w:ascii="Sylfaen" w:hAnsi="Sylfaen"/>
          <w:lang w:val="ka-GE"/>
        </w:rPr>
        <w:t xml:space="preserve">დისემინაცია, როგორც წესი, მოიაზრებს პროექტის შედეგების </w:t>
      </w:r>
      <w:r w:rsidR="00E161DD">
        <w:rPr>
          <w:rFonts w:ascii="Sylfaen" w:hAnsi="Sylfaen"/>
          <w:lang w:val="ka-GE"/>
        </w:rPr>
        <w:t>გავრცელებას სამეცნიერო წრეებში, კომუნიკაცია კი - ფართო საზოგადოებაში</w:t>
      </w:r>
      <w:r w:rsidR="00287075">
        <w:rPr>
          <w:rFonts w:ascii="Sylfaen" w:hAnsi="Sylfaen"/>
          <w:lang w:val="ka-GE"/>
        </w:rPr>
        <w:t xml:space="preserve">, </w:t>
      </w:r>
      <w:r w:rsidR="00BC6219">
        <w:rPr>
          <w:rFonts w:ascii="Sylfaen" w:hAnsi="Sylfaen"/>
          <w:lang w:val="ka-GE"/>
        </w:rPr>
        <w:t xml:space="preserve">როგორც </w:t>
      </w:r>
      <w:r w:rsidR="00287075">
        <w:rPr>
          <w:rFonts w:ascii="Sylfaen" w:hAnsi="Sylfaen"/>
          <w:lang w:val="ka-GE"/>
        </w:rPr>
        <w:t>პროექტის მსვლელობი</w:t>
      </w:r>
      <w:r w:rsidR="00BC6219">
        <w:rPr>
          <w:rFonts w:ascii="Sylfaen" w:hAnsi="Sylfaen"/>
          <w:lang w:val="ka-GE"/>
        </w:rPr>
        <w:t>სას, ისე მისი დასრულების შემდეგ</w:t>
      </w:r>
      <w:r w:rsidR="00E161DD">
        <w:rPr>
          <w:rFonts w:ascii="Sylfaen" w:hAnsi="Sylfaen"/>
          <w:lang w:val="ka-GE"/>
        </w:rPr>
        <w:t>.</w:t>
      </w:r>
      <w:r w:rsidR="00BC6219">
        <w:rPr>
          <w:rFonts w:ascii="Sylfaen" w:hAnsi="Sylfaen"/>
          <w:lang w:val="ka-GE"/>
        </w:rPr>
        <w:t xml:space="preserve"> კომუნიკაციის სტრატეგია აღწერს როგორც ძირითად გზავნილებს, ისე მათი გავრცელების გზებსა და </w:t>
      </w:r>
      <w:r w:rsidR="008438F1">
        <w:rPr>
          <w:rFonts w:ascii="Sylfaen" w:hAnsi="Sylfaen"/>
          <w:lang w:val="ka-GE"/>
        </w:rPr>
        <w:t>საშუალებებს.</w:t>
      </w:r>
    </w:p>
    <w:p w14:paraId="6645DB8B" w14:textId="2DE52AF7" w:rsidR="00E872F0" w:rsidRPr="005115A6" w:rsidRDefault="00E872F0" w:rsidP="005115A6">
      <w:pPr>
        <w:pStyle w:val="ListParagraph"/>
        <w:numPr>
          <w:ilvl w:val="0"/>
          <w:numId w:val="9"/>
        </w:numPr>
        <w:jc w:val="both"/>
        <w:rPr>
          <w:rFonts w:ascii="Sylfaen" w:hAnsi="Sylfaen"/>
          <w:b/>
          <w:bCs/>
        </w:rPr>
      </w:pPr>
      <w:r>
        <w:rPr>
          <w:rFonts w:ascii="Sylfaen" w:hAnsi="Sylfaen"/>
          <w:lang w:val="ka-GE"/>
        </w:rPr>
        <w:t>ინტელექტუალური საკუთრების დაცვის სტრატეგია (როგორც წესი, ეს ასპექტი დეტალურად გაწერილია კონსორციუმის შეთანხმებაში).</w:t>
      </w:r>
    </w:p>
    <w:p w14:paraId="352771AB" w14:textId="2E2F7C6A" w:rsidR="007B0E42" w:rsidRPr="007B0E42" w:rsidRDefault="007B0E42" w:rsidP="007B0E42">
      <w:pPr>
        <w:ind w:left="360"/>
        <w:jc w:val="both"/>
        <w:rPr>
          <w:rFonts w:ascii="Sylfaen" w:hAnsi="Sylfaen"/>
          <w:b/>
          <w:bCs/>
        </w:rPr>
      </w:pPr>
      <w:r w:rsidRPr="007B0E42">
        <w:rPr>
          <w:rFonts w:ascii="Sylfaen" w:hAnsi="Sylfaen"/>
          <w:b/>
          <w:bCs/>
        </w:rPr>
        <w:t xml:space="preserve"> </w:t>
      </w:r>
    </w:p>
    <w:p w14:paraId="6164BC01" w14:textId="708D65E6" w:rsidR="004268ED" w:rsidRDefault="004268ED" w:rsidP="004268ED">
      <w:pPr>
        <w:jc w:val="both"/>
        <w:rPr>
          <w:rFonts w:ascii="Sylfaen" w:hAnsi="Sylfaen"/>
          <w:b/>
          <w:bCs/>
        </w:rPr>
      </w:pPr>
    </w:p>
    <w:p w14:paraId="7B8B2C33" w14:textId="614F3568" w:rsidR="004268ED" w:rsidRDefault="004268ED" w:rsidP="004268ED">
      <w:pPr>
        <w:pStyle w:val="ListParagraph"/>
        <w:numPr>
          <w:ilvl w:val="0"/>
          <w:numId w:val="1"/>
        </w:numPr>
        <w:jc w:val="both"/>
        <w:rPr>
          <w:rFonts w:ascii="Sylfaen" w:hAnsi="Sylfaen"/>
          <w:b/>
          <w:bCs/>
        </w:rPr>
      </w:pPr>
      <w:r>
        <w:rPr>
          <w:rFonts w:ascii="Sylfaen" w:hAnsi="Sylfaen"/>
          <w:b/>
          <w:bCs/>
          <w:lang w:val="ka-GE"/>
        </w:rPr>
        <w:t>განხორციელებ</w:t>
      </w:r>
      <w:r w:rsidR="003466A3">
        <w:rPr>
          <w:rFonts w:ascii="Sylfaen" w:hAnsi="Sylfaen"/>
          <w:b/>
          <w:bCs/>
          <w:lang w:val="ka-GE"/>
        </w:rPr>
        <w:t>ის ხარისხი და ეფექტიანობა</w:t>
      </w:r>
      <w:r>
        <w:rPr>
          <w:rFonts w:ascii="Sylfaen" w:hAnsi="Sylfaen"/>
          <w:b/>
          <w:bCs/>
          <w:lang w:val="ka-GE"/>
        </w:rPr>
        <w:t xml:space="preserve"> </w:t>
      </w:r>
      <w:r>
        <w:rPr>
          <w:rFonts w:ascii="Sylfaen" w:hAnsi="Sylfaen"/>
          <w:b/>
          <w:bCs/>
        </w:rPr>
        <w:t>(Implementation)</w:t>
      </w:r>
    </w:p>
    <w:p w14:paraId="539973B5" w14:textId="77777777" w:rsidR="003466A3" w:rsidRPr="003466A3" w:rsidRDefault="003466A3" w:rsidP="003466A3">
      <w:pPr>
        <w:ind w:left="360"/>
        <w:jc w:val="both"/>
        <w:rPr>
          <w:rFonts w:ascii="Sylfaen" w:hAnsi="Sylfaen"/>
          <w:i/>
          <w:iCs/>
          <w:lang w:val="ka-GE"/>
        </w:rPr>
      </w:pPr>
      <w:r w:rsidRPr="003466A3">
        <w:rPr>
          <w:rFonts w:ascii="Sylfaen" w:hAnsi="Sylfaen" w:cs="Sylfaen"/>
          <w:i/>
          <w:iCs/>
          <w:lang w:val="ka-GE"/>
        </w:rPr>
        <w:t>ძირითადი საკითხების მოკლე შეჯამება:</w:t>
      </w:r>
    </w:p>
    <w:p w14:paraId="684098F7" w14:textId="663D02EC" w:rsidR="00F33D9C" w:rsidRDefault="003466A3" w:rsidP="00F33D9C">
      <w:pPr>
        <w:pStyle w:val="ListParagraph"/>
        <w:numPr>
          <w:ilvl w:val="0"/>
          <w:numId w:val="6"/>
        </w:numPr>
        <w:ind w:left="284" w:hanging="284"/>
        <w:jc w:val="both"/>
        <w:rPr>
          <w:rFonts w:ascii="Sylfaen" w:hAnsi="Sylfaen"/>
          <w:lang w:val="ka-GE"/>
        </w:rPr>
      </w:pPr>
      <w:r>
        <w:rPr>
          <w:rFonts w:ascii="Sylfaen" w:hAnsi="Sylfaen"/>
          <w:lang w:val="ka-GE"/>
        </w:rPr>
        <w:t>სამუშაო გეგმის ხარისხი და ეფექტიანობა, რისკების შეფასებ</w:t>
      </w:r>
      <w:r w:rsidR="00F33D9C">
        <w:rPr>
          <w:rFonts w:ascii="Sylfaen" w:hAnsi="Sylfaen"/>
          <w:lang w:val="ka-GE"/>
        </w:rPr>
        <w:t>ა</w:t>
      </w:r>
      <w:r>
        <w:rPr>
          <w:rFonts w:ascii="Sylfaen" w:hAnsi="Sylfaen"/>
          <w:lang w:val="ka-GE"/>
        </w:rPr>
        <w:t>,</w:t>
      </w:r>
      <w:r w:rsidR="00F33D9C">
        <w:rPr>
          <w:rFonts w:ascii="Sylfaen" w:hAnsi="Sylfaen"/>
          <w:lang w:val="ka-GE"/>
        </w:rPr>
        <w:t xml:space="preserve"> სამუშაო პაკეტების და საერთო რესურსების რელევანტურობა.</w:t>
      </w:r>
    </w:p>
    <w:p w14:paraId="4DA60F05" w14:textId="5FF3FA4F" w:rsidR="00F33D9C" w:rsidRDefault="00F33D9C" w:rsidP="00F33D9C">
      <w:pPr>
        <w:pStyle w:val="ListParagraph"/>
        <w:numPr>
          <w:ilvl w:val="0"/>
          <w:numId w:val="6"/>
        </w:numPr>
        <w:ind w:left="284" w:hanging="284"/>
        <w:jc w:val="both"/>
        <w:rPr>
          <w:rFonts w:ascii="Sylfaen" w:hAnsi="Sylfaen"/>
          <w:lang w:val="ka-GE"/>
        </w:rPr>
      </w:pPr>
      <w:r>
        <w:rPr>
          <w:rFonts w:ascii="Sylfaen" w:hAnsi="Sylfaen"/>
          <w:lang w:val="ka-GE"/>
        </w:rPr>
        <w:t>კონსორციუმის თითოეული წევრის როლი და უნარი, და რა სახის ექსპერტიზას ფლობს კონსორციუმი, როგორც მთელი.</w:t>
      </w:r>
    </w:p>
    <w:p w14:paraId="2DD680E4" w14:textId="25BF6453" w:rsidR="00F33D9C" w:rsidRDefault="00F33D9C" w:rsidP="00F33D9C">
      <w:pPr>
        <w:jc w:val="both"/>
        <w:rPr>
          <w:rFonts w:ascii="Sylfaen" w:hAnsi="Sylfaen"/>
          <w:lang w:val="ka-GE"/>
        </w:rPr>
      </w:pPr>
    </w:p>
    <w:p w14:paraId="4B417E8C" w14:textId="56C24A0F" w:rsidR="00F33D9C" w:rsidRPr="00F33D9C" w:rsidRDefault="00F33D9C" w:rsidP="00F33D9C">
      <w:pPr>
        <w:jc w:val="both"/>
        <w:rPr>
          <w:rFonts w:ascii="Sylfaen" w:hAnsi="Sylfaen"/>
          <w:b/>
          <w:bCs/>
          <w:lang w:val="ka-GE"/>
        </w:rPr>
      </w:pPr>
      <w:r w:rsidRPr="00F33D9C">
        <w:rPr>
          <w:rFonts w:ascii="Sylfaen" w:hAnsi="Sylfaen"/>
          <w:b/>
          <w:bCs/>
          <w:lang w:val="ka-GE"/>
        </w:rPr>
        <w:t>3.1 სამუშაო გეგმა და რესურსები [დაახლ. 14 გვ. ცხრილების ჩათვლით]</w:t>
      </w:r>
    </w:p>
    <w:p w14:paraId="64A786F4" w14:textId="6883E9DA" w:rsidR="00F33D9C" w:rsidRDefault="00F33D9C" w:rsidP="00F33D9C">
      <w:pPr>
        <w:pStyle w:val="ListParagraph"/>
        <w:numPr>
          <w:ilvl w:val="0"/>
          <w:numId w:val="10"/>
        </w:numPr>
        <w:jc w:val="both"/>
        <w:rPr>
          <w:rFonts w:ascii="Sylfaen" w:hAnsi="Sylfaen"/>
          <w:lang w:val="ka-GE"/>
        </w:rPr>
      </w:pPr>
      <w:r>
        <w:rPr>
          <w:rFonts w:ascii="Sylfaen" w:hAnsi="Sylfaen"/>
          <w:lang w:val="ka-GE"/>
        </w:rPr>
        <w:t>სამუშაო გეგმის ზოგადი სტრუქტურის წარდგენა</w:t>
      </w:r>
      <w:r w:rsidR="0043540E">
        <w:rPr>
          <w:rFonts w:ascii="Sylfaen" w:hAnsi="Sylfaen"/>
          <w:lang w:val="ka-GE"/>
        </w:rPr>
        <w:t>;</w:t>
      </w:r>
    </w:p>
    <w:p w14:paraId="36FA481A" w14:textId="27AF2F6E" w:rsidR="00F33D9C" w:rsidRDefault="00F33D9C" w:rsidP="00F33D9C">
      <w:pPr>
        <w:pStyle w:val="ListParagraph"/>
        <w:numPr>
          <w:ilvl w:val="0"/>
          <w:numId w:val="10"/>
        </w:numPr>
        <w:jc w:val="both"/>
        <w:rPr>
          <w:rFonts w:ascii="Sylfaen" w:hAnsi="Sylfaen"/>
          <w:lang w:val="ka-GE"/>
        </w:rPr>
      </w:pPr>
      <w:r>
        <w:rPr>
          <w:rFonts w:ascii="Sylfaen" w:hAnsi="Sylfaen"/>
          <w:lang w:val="ka-GE"/>
        </w:rPr>
        <w:t>თითოეული სამუშაო პაკეტისთვის განკუთვნილი დრო და შემადგენელი კომპონენტები (</w:t>
      </w:r>
      <w:r>
        <w:rPr>
          <w:rFonts w:ascii="Sylfaen" w:hAnsi="Sylfaen" w:cs="Times New Roman"/>
        </w:rPr>
        <w:t>Gantt chart</w:t>
      </w:r>
      <w:r>
        <w:rPr>
          <w:rFonts w:ascii="Sylfaen" w:hAnsi="Sylfaen"/>
          <w:lang w:val="ka-GE"/>
        </w:rPr>
        <w:t>)</w:t>
      </w:r>
      <w:r w:rsidR="0043540E">
        <w:rPr>
          <w:rFonts w:ascii="Sylfaen" w:hAnsi="Sylfaen"/>
          <w:lang w:val="ka-GE"/>
        </w:rPr>
        <w:t>;</w:t>
      </w:r>
    </w:p>
    <w:p w14:paraId="1F3EDA51" w14:textId="06BB63A2" w:rsidR="00F33D9C" w:rsidRDefault="00F33D9C" w:rsidP="00F33D9C">
      <w:pPr>
        <w:pStyle w:val="ListParagraph"/>
        <w:numPr>
          <w:ilvl w:val="0"/>
          <w:numId w:val="10"/>
        </w:numPr>
        <w:jc w:val="both"/>
        <w:rPr>
          <w:rFonts w:ascii="Sylfaen" w:hAnsi="Sylfaen"/>
          <w:lang w:val="ka-GE"/>
        </w:rPr>
      </w:pPr>
      <w:r>
        <w:rPr>
          <w:rFonts w:ascii="Sylfaen" w:hAnsi="Sylfaen"/>
          <w:lang w:val="ka-GE"/>
        </w:rPr>
        <w:t>კომპონენტების ურთიერთმიმართების გრაფიკული გამოსახვა (</w:t>
      </w:r>
      <w:r>
        <w:rPr>
          <w:rFonts w:ascii="Sylfaen" w:hAnsi="Sylfaen"/>
        </w:rPr>
        <w:t>Pert chart</w:t>
      </w:r>
      <w:r>
        <w:rPr>
          <w:rFonts w:ascii="Sylfaen" w:hAnsi="Sylfaen"/>
          <w:lang w:val="ka-GE"/>
        </w:rPr>
        <w:t>)</w:t>
      </w:r>
      <w:r w:rsidR="0043540E">
        <w:rPr>
          <w:rFonts w:ascii="Sylfaen" w:hAnsi="Sylfaen"/>
          <w:lang w:val="ka-GE"/>
        </w:rPr>
        <w:t>;</w:t>
      </w:r>
    </w:p>
    <w:p w14:paraId="11F88580" w14:textId="7451A45F" w:rsidR="00F33D9C" w:rsidRDefault="00F33D9C" w:rsidP="00F33D9C">
      <w:pPr>
        <w:pStyle w:val="ListParagraph"/>
        <w:numPr>
          <w:ilvl w:val="0"/>
          <w:numId w:val="10"/>
        </w:numPr>
        <w:jc w:val="both"/>
        <w:rPr>
          <w:rFonts w:ascii="Sylfaen" w:hAnsi="Sylfaen"/>
          <w:lang w:val="ka-GE"/>
        </w:rPr>
      </w:pPr>
      <w:r>
        <w:rPr>
          <w:rFonts w:ascii="Sylfaen" w:hAnsi="Sylfaen"/>
          <w:lang w:val="ka-GE"/>
        </w:rPr>
        <w:t>სამუშაოს დეტალური აღწერა: სამუშაო პაკეტების სია (ცხრილი 3.1ა), თითოეული სამუშაო პაკეტის აღწერა (ცხრილი 3.1ბ), საანგარიშო ერთეულების (</w:t>
      </w:r>
      <w:r w:rsidR="0033739E" w:rsidRPr="00091E51">
        <w:rPr>
          <w:rFonts w:ascii="Sylfaen" w:hAnsi="Sylfaen"/>
          <w:sz w:val="22"/>
          <w:szCs w:val="22"/>
        </w:rPr>
        <w:t>Deliverable</w:t>
      </w:r>
      <w:r w:rsidR="0033739E">
        <w:rPr>
          <w:rFonts w:ascii="Sylfaen" w:hAnsi="Sylfaen"/>
          <w:sz w:val="22"/>
          <w:szCs w:val="22"/>
        </w:rPr>
        <w:t>s</w:t>
      </w:r>
      <w:r>
        <w:rPr>
          <w:rFonts w:ascii="Sylfaen" w:hAnsi="Sylfaen"/>
          <w:lang w:val="ka-GE"/>
        </w:rPr>
        <w:t>) სია (ცხრილი 3.1</w:t>
      </w:r>
      <w:r w:rsidR="0033739E">
        <w:rPr>
          <w:rFonts w:ascii="Sylfaen" w:hAnsi="Sylfaen"/>
          <w:lang w:val="ka-GE"/>
        </w:rPr>
        <w:t>გ</w:t>
      </w:r>
      <w:r>
        <w:rPr>
          <w:rFonts w:ascii="Sylfaen" w:hAnsi="Sylfaen"/>
          <w:lang w:val="ka-GE"/>
        </w:rPr>
        <w:t>)</w:t>
      </w:r>
      <w:r w:rsidR="0043540E">
        <w:rPr>
          <w:rFonts w:ascii="Sylfaen" w:hAnsi="Sylfaen"/>
          <w:lang w:val="ka-GE"/>
        </w:rPr>
        <w:t>;</w:t>
      </w:r>
    </w:p>
    <w:p w14:paraId="1C17F83C" w14:textId="7B1BD19C" w:rsidR="00A92112" w:rsidRDefault="00A92112" w:rsidP="00A92112">
      <w:pPr>
        <w:pStyle w:val="ListParagraph"/>
        <w:numPr>
          <w:ilvl w:val="0"/>
          <w:numId w:val="10"/>
        </w:numPr>
        <w:jc w:val="both"/>
        <w:rPr>
          <w:rFonts w:ascii="Sylfaen" w:hAnsi="Sylfaen"/>
          <w:lang w:val="ka-GE"/>
        </w:rPr>
      </w:pPr>
      <w:r>
        <w:rPr>
          <w:rFonts w:ascii="Sylfaen" w:hAnsi="Sylfaen"/>
          <w:lang w:val="ka-GE"/>
        </w:rPr>
        <w:t>პროექტის საკვანძო საფეხურები (</w:t>
      </w:r>
      <w:r>
        <w:rPr>
          <w:rFonts w:ascii="Sylfaen" w:hAnsi="Sylfaen"/>
          <w:sz w:val="22"/>
          <w:szCs w:val="22"/>
        </w:rPr>
        <w:t>Milestones</w:t>
      </w:r>
      <w:r>
        <w:rPr>
          <w:rFonts w:ascii="Sylfaen" w:hAnsi="Sylfaen"/>
          <w:lang w:val="ka-GE"/>
        </w:rPr>
        <w:t>) (ცხრილი 3.1დ)</w:t>
      </w:r>
      <w:r w:rsidR="0043540E">
        <w:rPr>
          <w:rFonts w:ascii="Sylfaen" w:hAnsi="Sylfaen"/>
          <w:lang w:val="ka-GE"/>
        </w:rPr>
        <w:t>;</w:t>
      </w:r>
    </w:p>
    <w:p w14:paraId="5C700B10" w14:textId="6008464F" w:rsidR="0043540E" w:rsidRDefault="0043540E" w:rsidP="0043540E">
      <w:pPr>
        <w:pStyle w:val="ListParagraph"/>
        <w:numPr>
          <w:ilvl w:val="0"/>
          <w:numId w:val="10"/>
        </w:numPr>
        <w:jc w:val="both"/>
        <w:rPr>
          <w:rFonts w:ascii="Sylfaen" w:hAnsi="Sylfaen"/>
          <w:lang w:val="ka-GE"/>
        </w:rPr>
      </w:pPr>
      <w:r>
        <w:rPr>
          <w:rFonts w:ascii="Sylfaen" w:hAnsi="Sylfaen"/>
          <w:lang w:val="ka-GE"/>
        </w:rPr>
        <w:t>კრიტიკული რისკების ჩამონათვალი და მათთან გამკლავების სტრატეგიები (ცხრილი 3.1ე);</w:t>
      </w:r>
    </w:p>
    <w:p w14:paraId="23394FA3" w14:textId="19424734" w:rsidR="0043540E" w:rsidRDefault="0043540E" w:rsidP="0043540E">
      <w:pPr>
        <w:pStyle w:val="ListParagraph"/>
        <w:numPr>
          <w:ilvl w:val="0"/>
          <w:numId w:val="10"/>
        </w:numPr>
        <w:jc w:val="both"/>
        <w:rPr>
          <w:rFonts w:ascii="Sylfaen" w:hAnsi="Sylfaen"/>
          <w:lang w:val="ka-GE"/>
        </w:rPr>
      </w:pPr>
      <w:r>
        <w:rPr>
          <w:rFonts w:ascii="Sylfaen" w:hAnsi="Sylfaen"/>
          <w:lang w:val="ka-GE"/>
        </w:rPr>
        <w:t xml:space="preserve">პროექტში ჩართული </w:t>
      </w:r>
      <w:r w:rsidR="007B5336">
        <w:rPr>
          <w:rFonts w:ascii="Sylfaen" w:hAnsi="Sylfaen"/>
          <w:lang w:val="ka-GE"/>
        </w:rPr>
        <w:t>პერსონალის</w:t>
      </w:r>
      <w:r>
        <w:rPr>
          <w:rFonts w:ascii="Sylfaen" w:hAnsi="Sylfaen"/>
          <w:lang w:val="ka-GE"/>
        </w:rPr>
        <w:t xml:space="preserve"> დატვირთვა (</w:t>
      </w:r>
      <w:r>
        <w:rPr>
          <w:rFonts w:ascii="Sylfaen" w:hAnsi="Sylfaen"/>
        </w:rPr>
        <w:t>person month</w:t>
      </w:r>
      <w:r w:rsidR="00ED1055">
        <w:rPr>
          <w:rFonts w:ascii="Sylfaen" w:hAnsi="Sylfaen"/>
          <w:sz w:val="22"/>
          <w:szCs w:val="22"/>
        </w:rPr>
        <w:t>s</w:t>
      </w:r>
      <w:r>
        <w:rPr>
          <w:rFonts w:ascii="Sylfaen" w:hAnsi="Sylfaen"/>
          <w:lang w:val="ka-GE"/>
        </w:rPr>
        <w:t>)</w:t>
      </w:r>
      <w:r>
        <w:rPr>
          <w:rFonts w:ascii="Sylfaen" w:hAnsi="Sylfaen"/>
        </w:rPr>
        <w:t xml:space="preserve"> </w:t>
      </w:r>
      <w:r>
        <w:rPr>
          <w:rFonts w:ascii="Sylfaen" w:hAnsi="Sylfaen"/>
          <w:lang w:val="ka-GE"/>
        </w:rPr>
        <w:t>(ცხრილი 3.1ვ)</w:t>
      </w:r>
      <w:r w:rsidR="00ED1055">
        <w:rPr>
          <w:rFonts w:ascii="Sylfaen" w:hAnsi="Sylfaen"/>
          <w:lang w:val="ka-GE"/>
        </w:rPr>
        <w:t>;</w:t>
      </w:r>
    </w:p>
    <w:p w14:paraId="05C1ED83" w14:textId="31A86B58" w:rsidR="00A92112" w:rsidRDefault="00ED1055" w:rsidP="00A92112">
      <w:pPr>
        <w:pStyle w:val="ListParagraph"/>
        <w:numPr>
          <w:ilvl w:val="0"/>
          <w:numId w:val="10"/>
        </w:numPr>
        <w:jc w:val="both"/>
        <w:rPr>
          <w:rFonts w:ascii="Sylfaen" w:hAnsi="Sylfaen"/>
          <w:lang w:val="ka-GE"/>
        </w:rPr>
      </w:pPr>
      <w:r>
        <w:rPr>
          <w:rFonts w:ascii="Sylfaen" w:hAnsi="Sylfaen"/>
          <w:lang w:val="ka-GE"/>
        </w:rPr>
        <w:t>ქვეკონტრაქტის აღწერა და დასაბუთება;</w:t>
      </w:r>
    </w:p>
    <w:p w14:paraId="18A09C30" w14:textId="64971F3C" w:rsidR="00ED1055" w:rsidRDefault="00ED1055" w:rsidP="00A92112">
      <w:pPr>
        <w:pStyle w:val="ListParagraph"/>
        <w:numPr>
          <w:ilvl w:val="0"/>
          <w:numId w:val="10"/>
        </w:numPr>
        <w:jc w:val="both"/>
        <w:rPr>
          <w:rFonts w:ascii="Sylfaen" w:hAnsi="Sylfaen"/>
          <w:lang w:val="ka-GE"/>
        </w:rPr>
      </w:pPr>
      <w:r>
        <w:rPr>
          <w:rFonts w:ascii="Sylfaen" w:hAnsi="Sylfaen"/>
          <w:lang w:val="ka-GE"/>
        </w:rPr>
        <w:t>დამატებითი ხარჯების დასაბუთება, თუ ისინი პიროვნული ხარჯების 15%-ს აღემატება.</w:t>
      </w:r>
    </w:p>
    <w:p w14:paraId="269B28FF" w14:textId="77777777" w:rsidR="00811FFA" w:rsidRDefault="00811FFA" w:rsidP="00811FFA">
      <w:pPr>
        <w:jc w:val="both"/>
        <w:rPr>
          <w:rFonts w:ascii="Sylfaen" w:hAnsi="Sylfaen"/>
          <w:lang w:val="ka-GE"/>
        </w:rPr>
      </w:pPr>
    </w:p>
    <w:p w14:paraId="14963F47" w14:textId="5989C4D9" w:rsidR="00811FFA" w:rsidRPr="00811FFA" w:rsidRDefault="00811FFA" w:rsidP="00811FFA">
      <w:pPr>
        <w:jc w:val="both"/>
        <w:rPr>
          <w:rFonts w:ascii="Sylfaen" w:hAnsi="Sylfaen"/>
          <w:b/>
          <w:bCs/>
          <w:lang w:val="ka-GE"/>
        </w:rPr>
      </w:pPr>
      <w:r w:rsidRPr="00811FFA">
        <w:rPr>
          <w:rFonts w:ascii="Sylfaen" w:hAnsi="Sylfaen"/>
          <w:b/>
          <w:bCs/>
          <w:lang w:val="ka-GE"/>
        </w:rPr>
        <w:t xml:space="preserve">3.2 კონსორციუმის, როგორც მთელის, </w:t>
      </w:r>
      <w:r w:rsidR="005C7560">
        <w:rPr>
          <w:rFonts w:ascii="Sylfaen" w:hAnsi="Sylfaen"/>
          <w:b/>
          <w:bCs/>
          <w:lang w:val="ka-GE"/>
        </w:rPr>
        <w:t xml:space="preserve">კვლევითი </w:t>
      </w:r>
      <w:r w:rsidRPr="00811FFA">
        <w:rPr>
          <w:rFonts w:ascii="Sylfaen" w:hAnsi="Sylfaen"/>
          <w:b/>
          <w:bCs/>
          <w:lang w:val="ka-GE"/>
        </w:rPr>
        <w:t>შესაძლებლობები [დაახლ. 3 გვ.]</w:t>
      </w:r>
    </w:p>
    <w:p w14:paraId="5B601B40" w14:textId="443DAFEC" w:rsidR="00A92112" w:rsidRDefault="005C7560" w:rsidP="00811FFA">
      <w:pPr>
        <w:pStyle w:val="ListParagraph"/>
        <w:numPr>
          <w:ilvl w:val="0"/>
          <w:numId w:val="11"/>
        </w:numPr>
        <w:jc w:val="both"/>
        <w:rPr>
          <w:rFonts w:ascii="Sylfaen" w:hAnsi="Sylfaen"/>
          <w:lang w:val="ka-GE"/>
        </w:rPr>
      </w:pPr>
      <w:r>
        <w:rPr>
          <w:rFonts w:ascii="Sylfaen" w:hAnsi="Sylfaen"/>
          <w:lang w:val="ka-GE"/>
        </w:rPr>
        <w:t xml:space="preserve">კონსორციუმის აღწერა და მისი პროექტის ამოცანებთან შესაბამისობის ჩვენება. კონსორციუმის როლი დისციპლინური თუ ინტერდისციპლინური ცოდნის შექმნაში. </w:t>
      </w:r>
    </w:p>
    <w:p w14:paraId="0D92B78C" w14:textId="28585271" w:rsidR="005C7560" w:rsidRDefault="005C7560" w:rsidP="00811FFA">
      <w:pPr>
        <w:pStyle w:val="ListParagraph"/>
        <w:numPr>
          <w:ilvl w:val="0"/>
          <w:numId w:val="11"/>
        </w:numPr>
        <w:jc w:val="both"/>
        <w:rPr>
          <w:rFonts w:ascii="Sylfaen" w:hAnsi="Sylfaen"/>
          <w:lang w:val="ka-GE"/>
        </w:rPr>
      </w:pPr>
      <w:r>
        <w:rPr>
          <w:rFonts w:ascii="Sylfaen" w:hAnsi="Sylfaen"/>
          <w:lang w:val="ka-GE"/>
        </w:rPr>
        <w:t>კონსორციუმის წევრების მიერ საჭირო ინფრასტრუქტურასთან წვდომა.</w:t>
      </w:r>
    </w:p>
    <w:p w14:paraId="2B52D7DC" w14:textId="53363F10" w:rsidR="005C7560" w:rsidRPr="00927216" w:rsidRDefault="005C7560" w:rsidP="00927216">
      <w:pPr>
        <w:pStyle w:val="ListParagraph"/>
        <w:numPr>
          <w:ilvl w:val="0"/>
          <w:numId w:val="11"/>
        </w:numPr>
        <w:jc w:val="both"/>
        <w:rPr>
          <w:rFonts w:ascii="Sylfaen" w:hAnsi="Sylfaen"/>
          <w:lang w:val="ka-GE"/>
        </w:rPr>
      </w:pPr>
      <w:r>
        <w:rPr>
          <w:rFonts w:ascii="Sylfaen" w:hAnsi="Sylfaen"/>
          <w:lang w:val="ka-GE"/>
        </w:rPr>
        <w:t>თითოეული წევრის კონტრიბუცია პროექტში.</w:t>
      </w:r>
    </w:p>
    <w:p w14:paraId="188B56AB" w14:textId="77777777" w:rsidR="00927216" w:rsidRDefault="00927216" w:rsidP="00F33D9C">
      <w:pPr>
        <w:jc w:val="both"/>
        <w:rPr>
          <w:rFonts w:ascii="Sylfaen" w:hAnsi="Sylfaen"/>
          <w:lang w:val="ka-GE"/>
        </w:rPr>
      </w:pPr>
    </w:p>
    <w:p w14:paraId="2C3A922F" w14:textId="41029035" w:rsidR="00426BAB" w:rsidRDefault="00426BAB" w:rsidP="00F33D9C">
      <w:pPr>
        <w:jc w:val="both"/>
        <w:rPr>
          <w:rFonts w:ascii="Sylfaen" w:hAnsi="Sylfaen"/>
          <w:lang w:val="ka-GE"/>
        </w:rPr>
      </w:pPr>
      <w:r>
        <w:rPr>
          <w:rFonts w:ascii="Sylfaen" w:hAnsi="Sylfaen"/>
          <w:lang w:val="ka-GE"/>
        </w:rPr>
        <w:t>ცხრილი 3.1ა</w:t>
      </w:r>
      <w:r w:rsidR="007B5336">
        <w:rPr>
          <w:rFonts w:ascii="Sylfaen" w:hAnsi="Sylfaen"/>
          <w:lang w:val="ka-GE"/>
        </w:rPr>
        <w:t xml:space="preserve"> </w:t>
      </w:r>
      <w:r w:rsidR="007B5336" w:rsidRPr="00E059D2">
        <w:rPr>
          <w:rFonts w:ascii="Sylfaen" w:hAnsi="Sylfaen"/>
          <w:i/>
          <w:iCs/>
          <w:lang w:val="ka-GE"/>
        </w:rPr>
        <w:t>სამუშაო პაკეტების სია</w:t>
      </w:r>
    </w:p>
    <w:tbl>
      <w:tblPr>
        <w:tblStyle w:val="TableGrid"/>
        <w:tblW w:w="0" w:type="auto"/>
        <w:tblInd w:w="-289" w:type="dxa"/>
        <w:tblLook w:val="04A0" w:firstRow="1" w:lastRow="0" w:firstColumn="1" w:lastColumn="0" w:noHBand="0" w:noVBand="1"/>
      </w:tblPr>
      <w:tblGrid>
        <w:gridCol w:w="1092"/>
        <w:gridCol w:w="1487"/>
        <w:gridCol w:w="1387"/>
        <w:gridCol w:w="1487"/>
        <w:gridCol w:w="1316"/>
        <w:gridCol w:w="1073"/>
        <w:gridCol w:w="1457"/>
      </w:tblGrid>
      <w:tr w:rsidR="00426BAB" w:rsidRPr="00426BAB" w14:paraId="6B4E6B1F" w14:textId="77777777" w:rsidTr="00426BAB">
        <w:tc>
          <w:tcPr>
            <w:tcW w:w="1249" w:type="dxa"/>
          </w:tcPr>
          <w:p w14:paraId="5610E8D3" w14:textId="5CFAC876" w:rsidR="00426BAB" w:rsidRPr="00426BAB" w:rsidRDefault="00426BAB" w:rsidP="00F33D9C">
            <w:pPr>
              <w:jc w:val="both"/>
              <w:rPr>
                <w:rFonts w:ascii="Sylfaen" w:hAnsi="Sylfaen"/>
                <w:sz w:val="20"/>
                <w:szCs w:val="20"/>
                <w:lang w:val="ka-GE"/>
              </w:rPr>
            </w:pPr>
            <w:r>
              <w:rPr>
                <w:rFonts w:ascii="Sylfaen" w:hAnsi="Sylfaen"/>
                <w:sz w:val="20"/>
                <w:szCs w:val="20"/>
                <w:lang w:val="ka-GE"/>
              </w:rPr>
              <w:t xml:space="preserve">სამუშაო პაკეტი </w:t>
            </w:r>
            <w:r>
              <w:rPr>
                <w:rFonts w:ascii="Sylfaen" w:hAnsi="Sylfaen"/>
                <w:sz w:val="20"/>
                <w:szCs w:val="20"/>
              </w:rPr>
              <w:t>N</w:t>
            </w:r>
          </w:p>
        </w:tc>
        <w:tc>
          <w:tcPr>
            <w:tcW w:w="1458" w:type="dxa"/>
          </w:tcPr>
          <w:p w14:paraId="61C0DB17" w14:textId="799D929B" w:rsidR="00426BAB" w:rsidRPr="00426BAB" w:rsidRDefault="00426BAB" w:rsidP="00F33D9C">
            <w:pPr>
              <w:jc w:val="both"/>
              <w:rPr>
                <w:rFonts w:ascii="Sylfaen" w:hAnsi="Sylfaen"/>
                <w:sz w:val="20"/>
                <w:szCs w:val="20"/>
                <w:lang w:val="ka-GE"/>
              </w:rPr>
            </w:pPr>
            <w:r>
              <w:rPr>
                <w:rFonts w:ascii="Sylfaen" w:hAnsi="Sylfaen"/>
                <w:sz w:val="20"/>
                <w:szCs w:val="20"/>
                <w:lang w:val="ka-GE"/>
              </w:rPr>
              <w:t>სამუშაო პაკეტის სახელწოდება</w:t>
            </w:r>
          </w:p>
        </w:tc>
        <w:tc>
          <w:tcPr>
            <w:tcW w:w="1360" w:type="dxa"/>
          </w:tcPr>
          <w:p w14:paraId="3EA1E589" w14:textId="2254C77A" w:rsidR="00426BAB" w:rsidRPr="00426BAB" w:rsidRDefault="00426BAB" w:rsidP="00F33D9C">
            <w:pPr>
              <w:jc w:val="both"/>
              <w:rPr>
                <w:rFonts w:ascii="Sylfaen" w:hAnsi="Sylfaen"/>
                <w:sz w:val="20"/>
                <w:szCs w:val="20"/>
                <w:lang w:val="ka-GE"/>
              </w:rPr>
            </w:pPr>
            <w:r>
              <w:rPr>
                <w:rFonts w:ascii="Sylfaen" w:hAnsi="Sylfaen"/>
                <w:sz w:val="20"/>
                <w:szCs w:val="20"/>
                <w:lang w:val="ka-GE"/>
              </w:rPr>
              <w:t xml:space="preserve">წამყვანი პარტნიორის </w:t>
            </w:r>
            <w:r>
              <w:rPr>
                <w:rFonts w:ascii="Sylfaen" w:hAnsi="Sylfaen"/>
                <w:sz w:val="20"/>
                <w:szCs w:val="20"/>
              </w:rPr>
              <w:t>N</w:t>
            </w:r>
            <w:r>
              <w:rPr>
                <w:rFonts w:ascii="Sylfaen" w:hAnsi="Sylfaen"/>
                <w:sz w:val="20"/>
                <w:szCs w:val="20"/>
                <w:lang w:val="ka-GE"/>
              </w:rPr>
              <w:t xml:space="preserve">  </w:t>
            </w:r>
          </w:p>
        </w:tc>
        <w:tc>
          <w:tcPr>
            <w:tcW w:w="1458" w:type="dxa"/>
          </w:tcPr>
          <w:p w14:paraId="63EF8CFD" w14:textId="279F11DB" w:rsidR="00426BAB" w:rsidRPr="00426BAB" w:rsidRDefault="00426BAB" w:rsidP="00F33D9C">
            <w:pPr>
              <w:jc w:val="both"/>
              <w:rPr>
                <w:rFonts w:ascii="Sylfaen" w:hAnsi="Sylfaen"/>
                <w:sz w:val="20"/>
                <w:szCs w:val="20"/>
                <w:lang w:val="ka-GE"/>
              </w:rPr>
            </w:pPr>
            <w:r>
              <w:rPr>
                <w:rFonts w:ascii="Sylfaen" w:hAnsi="Sylfaen"/>
                <w:sz w:val="20"/>
                <w:szCs w:val="20"/>
                <w:lang w:val="ka-GE"/>
              </w:rPr>
              <w:t>წამყვანი პარტნიორის მოკლე სახელწოდება</w:t>
            </w:r>
          </w:p>
        </w:tc>
        <w:tc>
          <w:tcPr>
            <w:tcW w:w="1291" w:type="dxa"/>
          </w:tcPr>
          <w:p w14:paraId="7800A60A" w14:textId="3C5E8160" w:rsidR="00426BAB" w:rsidRPr="00426BAB" w:rsidRDefault="00426BAB" w:rsidP="00F33D9C">
            <w:pPr>
              <w:jc w:val="both"/>
              <w:rPr>
                <w:rFonts w:ascii="Sylfaen" w:hAnsi="Sylfaen"/>
                <w:sz w:val="20"/>
                <w:szCs w:val="20"/>
                <w:lang w:val="ka-GE"/>
              </w:rPr>
            </w:pPr>
            <w:r>
              <w:rPr>
                <w:rFonts w:ascii="Sylfaen" w:hAnsi="Sylfaen"/>
                <w:sz w:val="20"/>
                <w:szCs w:val="20"/>
                <w:lang w:val="ka-GE"/>
              </w:rPr>
              <w:t>სამუშაო დატვირთვა (</w:t>
            </w:r>
            <w:r>
              <w:rPr>
                <w:rFonts w:ascii="Sylfaen" w:hAnsi="Sylfaen"/>
                <w:sz w:val="20"/>
                <w:szCs w:val="20"/>
              </w:rPr>
              <w:t>person months</w:t>
            </w:r>
            <w:r>
              <w:rPr>
                <w:rFonts w:ascii="Sylfaen" w:hAnsi="Sylfaen"/>
                <w:sz w:val="20"/>
                <w:szCs w:val="20"/>
                <w:lang w:val="ka-GE"/>
              </w:rPr>
              <w:t>)</w:t>
            </w:r>
          </w:p>
        </w:tc>
        <w:tc>
          <w:tcPr>
            <w:tcW w:w="1054" w:type="dxa"/>
          </w:tcPr>
          <w:p w14:paraId="4BEECF8F" w14:textId="42A1CE60" w:rsidR="00426BAB" w:rsidRPr="00426BAB" w:rsidRDefault="00426BAB" w:rsidP="00F33D9C">
            <w:pPr>
              <w:jc w:val="both"/>
              <w:rPr>
                <w:rFonts w:ascii="Sylfaen" w:hAnsi="Sylfaen"/>
                <w:sz w:val="20"/>
                <w:szCs w:val="20"/>
                <w:lang w:val="ka-GE"/>
              </w:rPr>
            </w:pPr>
            <w:r>
              <w:rPr>
                <w:rFonts w:ascii="Sylfaen" w:hAnsi="Sylfaen"/>
                <w:sz w:val="20"/>
                <w:szCs w:val="20"/>
                <w:lang w:val="ka-GE"/>
              </w:rPr>
              <w:t>დაწყების თვე</w:t>
            </w:r>
          </w:p>
        </w:tc>
        <w:tc>
          <w:tcPr>
            <w:tcW w:w="1429" w:type="dxa"/>
          </w:tcPr>
          <w:p w14:paraId="239D7997" w14:textId="1E6587E6" w:rsidR="00426BAB" w:rsidRPr="00426BAB" w:rsidRDefault="00426BAB" w:rsidP="00F33D9C">
            <w:pPr>
              <w:jc w:val="both"/>
              <w:rPr>
                <w:rFonts w:ascii="Sylfaen" w:hAnsi="Sylfaen"/>
                <w:sz w:val="20"/>
                <w:szCs w:val="20"/>
                <w:lang w:val="ka-GE"/>
              </w:rPr>
            </w:pPr>
            <w:r>
              <w:rPr>
                <w:rFonts w:ascii="Sylfaen" w:hAnsi="Sylfaen"/>
                <w:sz w:val="20"/>
                <w:szCs w:val="20"/>
                <w:lang w:val="ka-GE"/>
              </w:rPr>
              <w:t>დასრულების თვე</w:t>
            </w:r>
          </w:p>
        </w:tc>
      </w:tr>
      <w:tr w:rsidR="00426BAB" w:rsidRPr="00426BAB" w14:paraId="287131DC" w14:textId="77777777" w:rsidTr="00426BAB">
        <w:tc>
          <w:tcPr>
            <w:tcW w:w="1249" w:type="dxa"/>
          </w:tcPr>
          <w:p w14:paraId="3A70793A" w14:textId="77777777" w:rsidR="00426BAB" w:rsidRPr="00426BAB" w:rsidRDefault="00426BAB" w:rsidP="00F33D9C">
            <w:pPr>
              <w:jc w:val="both"/>
              <w:rPr>
                <w:rFonts w:ascii="Sylfaen" w:hAnsi="Sylfaen"/>
                <w:sz w:val="20"/>
                <w:szCs w:val="20"/>
                <w:lang w:val="ka-GE"/>
              </w:rPr>
            </w:pPr>
          </w:p>
        </w:tc>
        <w:tc>
          <w:tcPr>
            <w:tcW w:w="1458" w:type="dxa"/>
          </w:tcPr>
          <w:p w14:paraId="07E76E61" w14:textId="77777777" w:rsidR="00426BAB" w:rsidRPr="00426BAB" w:rsidRDefault="00426BAB" w:rsidP="00F33D9C">
            <w:pPr>
              <w:jc w:val="both"/>
              <w:rPr>
                <w:rFonts w:ascii="Sylfaen" w:hAnsi="Sylfaen"/>
                <w:sz w:val="20"/>
                <w:szCs w:val="20"/>
                <w:lang w:val="ka-GE"/>
              </w:rPr>
            </w:pPr>
          </w:p>
        </w:tc>
        <w:tc>
          <w:tcPr>
            <w:tcW w:w="1360" w:type="dxa"/>
          </w:tcPr>
          <w:p w14:paraId="54823D94" w14:textId="77777777" w:rsidR="00426BAB" w:rsidRPr="00426BAB" w:rsidRDefault="00426BAB" w:rsidP="00F33D9C">
            <w:pPr>
              <w:jc w:val="both"/>
              <w:rPr>
                <w:rFonts w:ascii="Sylfaen" w:hAnsi="Sylfaen"/>
                <w:sz w:val="20"/>
                <w:szCs w:val="20"/>
                <w:lang w:val="ka-GE"/>
              </w:rPr>
            </w:pPr>
          </w:p>
        </w:tc>
        <w:tc>
          <w:tcPr>
            <w:tcW w:w="1458" w:type="dxa"/>
          </w:tcPr>
          <w:p w14:paraId="23813567" w14:textId="77777777" w:rsidR="00426BAB" w:rsidRPr="00426BAB" w:rsidRDefault="00426BAB" w:rsidP="00F33D9C">
            <w:pPr>
              <w:jc w:val="both"/>
              <w:rPr>
                <w:rFonts w:ascii="Sylfaen" w:hAnsi="Sylfaen"/>
                <w:sz w:val="20"/>
                <w:szCs w:val="20"/>
                <w:lang w:val="ka-GE"/>
              </w:rPr>
            </w:pPr>
          </w:p>
        </w:tc>
        <w:tc>
          <w:tcPr>
            <w:tcW w:w="1291" w:type="dxa"/>
          </w:tcPr>
          <w:p w14:paraId="2EEA73B4" w14:textId="77777777" w:rsidR="00426BAB" w:rsidRPr="00426BAB" w:rsidRDefault="00426BAB" w:rsidP="00F33D9C">
            <w:pPr>
              <w:jc w:val="both"/>
              <w:rPr>
                <w:rFonts w:ascii="Sylfaen" w:hAnsi="Sylfaen"/>
                <w:sz w:val="20"/>
                <w:szCs w:val="20"/>
                <w:lang w:val="ka-GE"/>
              </w:rPr>
            </w:pPr>
          </w:p>
        </w:tc>
        <w:tc>
          <w:tcPr>
            <w:tcW w:w="1054" w:type="dxa"/>
          </w:tcPr>
          <w:p w14:paraId="73659E93" w14:textId="77777777" w:rsidR="00426BAB" w:rsidRPr="00426BAB" w:rsidRDefault="00426BAB" w:rsidP="00F33D9C">
            <w:pPr>
              <w:jc w:val="both"/>
              <w:rPr>
                <w:rFonts w:ascii="Sylfaen" w:hAnsi="Sylfaen"/>
                <w:sz w:val="20"/>
                <w:szCs w:val="20"/>
                <w:lang w:val="ka-GE"/>
              </w:rPr>
            </w:pPr>
          </w:p>
        </w:tc>
        <w:tc>
          <w:tcPr>
            <w:tcW w:w="1429" w:type="dxa"/>
          </w:tcPr>
          <w:p w14:paraId="1C81539B" w14:textId="77777777" w:rsidR="00426BAB" w:rsidRPr="00426BAB" w:rsidRDefault="00426BAB" w:rsidP="00F33D9C">
            <w:pPr>
              <w:jc w:val="both"/>
              <w:rPr>
                <w:rFonts w:ascii="Sylfaen" w:hAnsi="Sylfaen"/>
                <w:sz w:val="20"/>
                <w:szCs w:val="20"/>
                <w:lang w:val="ka-GE"/>
              </w:rPr>
            </w:pPr>
          </w:p>
        </w:tc>
      </w:tr>
      <w:tr w:rsidR="00426BAB" w:rsidRPr="00426BAB" w14:paraId="445FB864" w14:textId="77777777" w:rsidTr="00426BAB">
        <w:tc>
          <w:tcPr>
            <w:tcW w:w="1249" w:type="dxa"/>
          </w:tcPr>
          <w:p w14:paraId="19928284" w14:textId="77777777" w:rsidR="00426BAB" w:rsidRPr="00426BAB" w:rsidRDefault="00426BAB" w:rsidP="00F33D9C">
            <w:pPr>
              <w:jc w:val="both"/>
              <w:rPr>
                <w:rFonts w:ascii="Sylfaen" w:hAnsi="Sylfaen"/>
                <w:sz w:val="20"/>
                <w:szCs w:val="20"/>
                <w:lang w:val="ka-GE"/>
              </w:rPr>
            </w:pPr>
          </w:p>
        </w:tc>
        <w:tc>
          <w:tcPr>
            <w:tcW w:w="1458" w:type="dxa"/>
          </w:tcPr>
          <w:p w14:paraId="24A5C145" w14:textId="77777777" w:rsidR="00426BAB" w:rsidRPr="00426BAB" w:rsidRDefault="00426BAB" w:rsidP="00F33D9C">
            <w:pPr>
              <w:jc w:val="both"/>
              <w:rPr>
                <w:rFonts w:ascii="Sylfaen" w:hAnsi="Sylfaen"/>
                <w:sz w:val="20"/>
                <w:szCs w:val="20"/>
                <w:lang w:val="ka-GE"/>
              </w:rPr>
            </w:pPr>
          </w:p>
        </w:tc>
        <w:tc>
          <w:tcPr>
            <w:tcW w:w="1360" w:type="dxa"/>
          </w:tcPr>
          <w:p w14:paraId="05F43A34" w14:textId="77777777" w:rsidR="00426BAB" w:rsidRPr="00426BAB" w:rsidRDefault="00426BAB" w:rsidP="00F33D9C">
            <w:pPr>
              <w:jc w:val="both"/>
              <w:rPr>
                <w:rFonts w:ascii="Sylfaen" w:hAnsi="Sylfaen"/>
                <w:sz w:val="20"/>
                <w:szCs w:val="20"/>
                <w:lang w:val="ka-GE"/>
              </w:rPr>
            </w:pPr>
          </w:p>
        </w:tc>
        <w:tc>
          <w:tcPr>
            <w:tcW w:w="1458" w:type="dxa"/>
          </w:tcPr>
          <w:p w14:paraId="056990F8" w14:textId="77777777" w:rsidR="00426BAB" w:rsidRPr="00426BAB" w:rsidRDefault="00426BAB" w:rsidP="00F33D9C">
            <w:pPr>
              <w:jc w:val="both"/>
              <w:rPr>
                <w:rFonts w:ascii="Sylfaen" w:hAnsi="Sylfaen"/>
                <w:sz w:val="20"/>
                <w:szCs w:val="20"/>
                <w:lang w:val="ka-GE"/>
              </w:rPr>
            </w:pPr>
          </w:p>
        </w:tc>
        <w:tc>
          <w:tcPr>
            <w:tcW w:w="1291" w:type="dxa"/>
          </w:tcPr>
          <w:p w14:paraId="3DEB36C9" w14:textId="77777777" w:rsidR="00426BAB" w:rsidRPr="00426BAB" w:rsidRDefault="00426BAB" w:rsidP="00F33D9C">
            <w:pPr>
              <w:jc w:val="both"/>
              <w:rPr>
                <w:rFonts w:ascii="Sylfaen" w:hAnsi="Sylfaen"/>
                <w:sz w:val="20"/>
                <w:szCs w:val="20"/>
                <w:lang w:val="ka-GE"/>
              </w:rPr>
            </w:pPr>
          </w:p>
        </w:tc>
        <w:tc>
          <w:tcPr>
            <w:tcW w:w="1054" w:type="dxa"/>
          </w:tcPr>
          <w:p w14:paraId="03A19BCF" w14:textId="77777777" w:rsidR="00426BAB" w:rsidRPr="00426BAB" w:rsidRDefault="00426BAB" w:rsidP="00F33D9C">
            <w:pPr>
              <w:jc w:val="both"/>
              <w:rPr>
                <w:rFonts w:ascii="Sylfaen" w:hAnsi="Sylfaen"/>
                <w:sz w:val="20"/>
                <w:szCs w:val="20"/>
                <w:lang w:val="ka-GE"/>
              </w:rPr>
            </w:pPr>
          </w:p>
        </w:tc>
        <w:tc>
          <w:tcPr>
            <w:tcW w:w="1429" w:type="dxa"/>
          </w:tcPr>
          <w:p w14:paraId="69E2FF0E" w14:textId="77777777" w:rsidR="00426BAB" w:rsidRPr="00426BAB" w:rsidRDefault="00426BAB" w:rsidP="00F33D9C">
            <w:pPr>
              <w:jc w:val="both"/>
              <w:rPr>
                <w:rFonts w:ascii="Sylfaen" w:hAnsi="Sylfaen"/>
                <w:sz w:val="20"/>
                <w:szCs w:val="20"/>
                <w:lang w:val="ka-GE"/>
              </w:rPr>
            </w:pPr>
          </w:p>
        </w:tc>
      </w:tr>
      <w:tr w:rsidR="00426BAB" w:rsidRPr="00426BAB" w14:paraId="314641C1" w14:textId="77777777" w:rsidTr="00426BAB">
        <w:tc>
          <w:tcPr>
            <w:tcW w:w="1249" w:type="dxa"/>
          </w:tcPr>
          <w:p w14:paraId="2731BB48" w14:textId="77777777" w:rsidR="00426BAB" w:rsidRPr="00426BAB" w:rsidRDefault="00426BAB" w:rsidP="00F33D9C">
            <w:pPr>
              <w:jc w:val="both"/>
              <w:rPr>
                <w:rFonts w:ascii="Sylfaen" w:hAnsi="Sylfaen"/>
                <w:sz w:val="20"/>
                <w:szCs w:val="20"/>
                <w:lang w:val="ka-GE"/>
              </w:rPr>
            </w:pPr>
          </w:p>
        </w:tc>
        <w:tc>
          <w:tcPr>
            <w:tcW w:w="1458" w:type="dxa"/>
          </w:tcPr>
          <w:p w14:paraId="39EA82A9" w14:textId="77777777" w:rsidR="00426BAB" w:rsidRPr="00426BAB" w:rsidRDefault="00426BAB" w:rsidP="00F33D9C">
            <w:pPr>
              <w:jc w:val="both"/>
              <w:rPr>
                <w:rFonts w:ascii="Sylfaen" w:hAnsi="Sylfaen"/>
                <w:sz w:val="20"/>
                <w:szCs w:val="20"/>
                <w:lang w:val="ka-GE"/>
              </w:rPr>
            </w:pPr>
          </w:p>
        </w:tc>
        <w:tc>
          <w:tcPr>
            <w:tcW w:w="1360" w:type="dxa"/>
          </w:tcPr>
          <w:p w14:paraId="74A36E80" w14:textId="77777777" w:rsidR="00426BAB" w:rsidRPr="00426BAB" w:rsidRDefault="00426BAB" w:rsidP="00F33D9C">
            <w:pPr>
              <w:jc w:val="both"/>
              <w:rPr>
                <w:rFonts w:ascii="Sylfaen" w:hAnsi="Sylfaen"/>
                <w:sz w:val="20"/>
                <w:szCs w:val="20"/>
                <w:lang w:val="ka-GE"/>
              </w:rPr>
            </w:pPr>
          </w:p>
        </w:tc>
        <w:tc>
          <w:tcPr>
            <w:tcW w:w="1458" w:type="dxa"/>
          </w:tcPr>
          <w:p w14:paraId="3CD30DED" w14:textId="77777777" w:rsidR="00426BAB" w:rsidRPr="00426BAB" w:rsidRDefault="00426BAB" w:rsidP="00F33D9C">
            <w:pPr>
              <w:jc w:val="both"/>
              <w:rPr>
                <w:rFonts w:ascii="Sylfaen" w:hAnsi="Sylfaen"/>
                <w:sz w:val="20"/>
                <w:szCs w:val="20"/>
                <w:lang w:val="ka-GE"/>
              </w:rPr>
            </w:pPr>
          </w:p>
        </w:tc>
        <w:tc>
          <w:tcPr>
            <w:tcW w:w="1291" w:type="dxa"/>
          </w:tcPr>
          <w:p w14:paraId="07CA0675" w14:textId="77777777" w:rsidR="00426BAB" w:rsidRPr="00426BAB" w:rsidRDefault="00426BAB" w:rsidP="00F33D9C">
            <w:pPr>
              <w:jc w:val="both"/>
              <w:rPr>
                <w:rFonts w:ascii="Sylfaen" w:hAnsi="Sylfaen"/>
                <w:sz w:val="20"/>
                <w:szCs w:val="20"/>
                <w:lang w:val="ka-GE"/>
              </w:rPr>
            </w:pPr>
          </w:p>
        </w:tc>
        <w:tc>
          <w:tcPr>
            <w:tcW w:w="1054" w:type="dxa"/>
          </w:tcPr>
          <w:p w14:paraId="6C66634F" w14:textId="77777777" w:rsidR="00426BAB" w:rsidRPr="00426BAB" w:rsidRDefault="00426BAB" w:rsidP="00F33D9C">
            <w:pPr>
              <w:jc w:val="both"/>
              <w:rPr>
                <w:rFonts w:ascii="Sylfaen" w:hAnsi="Sylfaen"/>
                <w:sz w:val="20"/>
                <w:szCs w:val="20"/>
                <w:lang w:val="ka-GE"/>
              </w:rPr>
            </w:pPr>
          </w:p>
        </w:tc>
        <w:tc>
          <w:tcPr>
            <w:tcW w:w="1429" w:type="dxa"/>
          </w:tcPr>
          <w:p w14:paraId="2EFCBF5E" w14:textId="77777777" w:rsidR="00426BAB" w:rsidRPr="00426BAB" w:rsidRDefault="00426BAB" w:rsidP="00F33D9C">
            <w:pPr>
              <w:jc w:val="both"/>
              <w:rPr>
                <w:rFonts w:ascii="Sylfaen" w:hAnsi="Sylfaen"/>
                <w:sz w:val="20"/>
                <w:szCs w:val="20"/>
                <w:lang w:val="ka-GE"/>
              </w:rPr>
            </w:pPr>
          </w:p>
        </w:tc>
      </w:tr>
    </w:tbl>
    <w:p w14:paraId="463A1008" w14:textId="77777777" w:rsidR="00426BAB" w:rsidRPr="00426BAB" w:rsidRDefault="00426BAB" w:rsidP="00F33D9C">
      <w:pPr>
        <w:jc w:val="both"/>
        <w:rPr>
          <w:rFonts w:ascii="Sylfaen" w:hAnsi="Sylfaen"/>
          <w:sz w:val="20"/>
          <w:szCs w:val="20"/>
          <w:lang w:val="ka-GE"/>
        </w:rPr>
      </w:pPr>
    </w:p>
    <w:p w14:paraId="7749D629" w14:textId="15E7691E" w:rsidR="00B90B0B" w:rsidRPr="00E059D2" w:rsidRDefault="00B90B0B" w:rsidP="00B90B0B">
      <w:pPr>
        <w:jc w:val="both"/>
        <w:rPr>
          <w:rFonts w:ascii="Sylfaen" w:hAnsi="Sylfaen"/>
          <w:i/>
          <w:iCs/>
          <w:lang w:val="ka-GE"/>
        </w:rPr>
      </w:pPr>
      <w:r>
        <w:rPr>
          <w:rFonts w:ascii="Sylfaen" w:hAnsi="Sylfaen"/>
          <w:lang w:val="ka-GE"/>
        </w:rPr>
        <w:t>ცხრილი 3.1ბ</w:t>
      </w:r>
      <w:r w:rsidR="007B5336">
        <w:rPr>
          <w:rFonts w:ascii="Sylfaen" w:hAnsi="Sylfaen"/>
          <w:lang w:val="ka-GE"/>
        </w:rPr>
        <w:t xml:space="preserve"> </w:t>
      </w:r>
      <w:r w:rsidR="007B5336" w:rsidRPr="00E059D2">
        <w:rPr>
          <w:rFonts w:ascii="Sylfaen" w:hAnsi="Sylfaen"/>
          <w:i/>
          <w:iCs/>
          <w:lang w:val="ka-GE"/>
        </w:rPr>
        <w:t>სამუშაო პაკეტის აღწერა</w:t>
      </w:r>
    </w:p>
    <w:tbl>
      <w:tblPr>
        <w:tblStyle w:val="TableGrid"/>
        <w:tblW w:w="0" w:type="auto"/>
        <w:tblLook w:val="04A0" w:firstRow="1" w:lastRow="0" w:firstColumn="1" w:lastColumn="0" w:noHBand="0" w:noVBand="1"/>
      </w:tblPr>
      <w:tblGrid>
        <w:gridCol w:w="2263"/>
        <w:gridCol w:w="6747"/>
      </w:tblGrid>
      <w:tr w:rsidR="00891551" w14:paraId="18BCC0B9" w14:textId="77777777" w:rsidTr="00891551">
        <w:tc>
          <w:tcPr>
            <w:tcW w:w="2263" w:type="dxa"/>
          </w:tcPr>
          <w:p w14:paraId="25FB1F13" w14:textId="6C9452E7" w:rsidR="00891551" w:rsidRPr="00891551" w:rsidRDefault="00891551" w:rsidP="00B90B0B">
            <w:pPr>
              <w:jc w:val="both"/>
              <w:rPr>
                <w:rFonts w:ascii="Sylfaen" w:hAnsi="Sylfaen"/>
                <w:sz w:val="20"/>
                <w:szCs w:val="20"/>
                <w:lang w:val="ka-GE"/>
              </w:rPr>
            </w:pPr>
            <w:r w:rsidRPr="00891551">
              <w:rPr>
                <w:rFonts w:ascii="Sylfaen" w:hAnsi="Sylfaen"/>
                <w:sz w:val="20"/>
                <w:szCs w:val="20"/>
                <w:lang w:val="ka-GE"/>
              </w:rPr>
              <w:t xml:space="preserve">სამუშაო პაკეტი </w:t>
            </w:r>
            <w:r w:rsidRPr="00891551">
              <w:rPr>
                <w:rFonts w:ascii="Sylfaen" w:hAnsi="Sylfaen"/>
                <w:sz w:val="20"/>
                <w:szCs w:val="20"/>
              </w:rPr>
              <w:t>N</w:t>
            </w:r>
          </w:p>
        </w:tc>
        <w:tc>
          <w:tcPr>
            <w:tcW w:w="6747" w:type="dxa"/>
          </w:tcPr>
          <w:p w14:paraId="2DE3D706" w14:textId="77777777" w:rsidR="00891551" w:rsidRPr="00891551" w:rsidRDefault="00891551" w:rsidP="00B90B0B">
            <w:pPr>
              <w:jc w:val="both"/>
              <w:rPr>
                <w:rFonts w:ascii="Sylfaen" w:hAnsi="Sylfaen"/>
                <w:sz w:val="20"/>
                <w:szCs w:val="20"/>
                <w:lang w:val="ka-GE"/>
              </w:rPr>
            </w:pPr>
          </w:p>
        </w:tc>
      </w:tr>
      <w:tr w:rsidR="00891551" w14:paraId="18767388" w14:textId="77777777" w:rsidTr="00891551">
        <w:tc>
          <w:tcPr>
            <w:tcW w:w="2263" w:type="dxa"/>
          </w:tcPr>
          <w:p w14:paraId="1C3A2DE2" w14:textId="7DA3A072" w:rsidR="00891551" w:rsidRPr="00891551" w:rsidRDefault="00891551" w:rsidP="00B90B0B">
            <w:pPr>
              <w:jc w:val="both"/>
              <w:rPr>
                <w:rFonts w:ascii="Sylfaen" w:hAnsi="Sylfaen"/>
                <w:sz w:val="20"/>
                <w:szCs w:val="20"/>
                <w:lang w:val="ka-GE"/>
              </w:rPr>
            </w:pPr>
            <w:r w:rsidRPr="00891551">
              <w:rPr>
                <w:rFonts w:ascii="Sylfaen" w:hAnsi="Sylfaen"/>
                <w:sz w:val="20"/>
                <w:szCs w:val="20"/>
                <w:lang w:val="ka-GE"/>
              </w:rPr>
              <w:t>სამუშაო პაკეტის სახელწოდება</w:t>
            </w:r>
          </w:p>
        </w:tc>
        <w:tc>
          <w:tcPr>
            <w:tcW w:w="6747" w:type="dxa"/>
          </w:tcPr>
          <w:p w14:paraId="7EFF052C" w14:textId="77777777" w:rsidR="00891551" w:rsidRPr="00891551" w:rsidRDefault="00891551" w:rsidP="00B90B0B">
            <w:pPr>
              <w:jc w:val="both"/>
              <w:rPr>
                <w:rFonts w:ascii="Sylfaen" w:hAnsi="Sylfaen"/>
                <w:sz w:val="20"/>
                <w:szCs w:val="20"/>
                <w:lang w:val="ka-GE"/>
              </w:rPr>
            </w:pPr>
          </w:p>
        </w:tc>
      </w:tr>
      <w:tr w:rsidR="00891551" w14:paraId="7AA46F68" w14:textId="77777777" w:rsidTr="00891551">
        <w:tc>
          <w:tcPr>
            <w:tcW w:w="2263" w:type="dxa"/>
          </w:tcPr>
          <w:p w14:paraId="133AD657" w14:textId="26347256" w:rsidR="00891551" w:rsidRPr="00891551" w:rsidRDefault="00891551" w:rsidP="00B90B0B">
            <w:pPr>
              <w:jc w:val="both"/>
              <w:rPr>
                <w:rFonts w:ascii="Sylfaen" w:hAnsi="Sylfaen"/>
                <w:sz w:val="20"/>
                <w:szCs w:val="20"/>
                <w:lang w:val="ka-GE"/>
              </w:rPr>
            </w:pPr>
            <w:r>
              <w:rPr>
                <w:rFonts w:ascii="Sylfaen" w:hAnsi="Sylfaen"/>
                <w:sz w:val="20"/>
                <w:szCs w:val="20"/>
                <w:lang w:val="ka-GE"/>
              </w:rPr>
              <w:t>ამოცანები</w:t>
            </w:r>
          </w:p>
        </w:tc>
        <w:tc>
          <w:tcPr>
            <w:tcW w:w="6747" w:type="dxa"/>
          </w:tcPr>
          <w:p w14:paraId="533D8858" w14:textId="77777777" w:rsidR="00891551" w:rsidRPr="00891551" w:rsidRDefault="00891551" w:rsidP="00B90B0B">
            <w:pPr>
              <w:jc w:val="both"/>
              <w:rPr>
                <w:rFonts w:ascii="Sylfaen" w:hAnsi="Sylfaen"/>
                <w:sz w:val="20"/>
                <w:szCs w:val="20"/>
                <w:lang w:val="ka-GE"/>
              </w:rPr>
            </w:pPr>
          </w:p>
        </w:tc>
      </w:tr>
      <w:tr w:rsidR="00891551" w14:paraId="4C65E5E5" w14:textId="77777777" w:rsidTr="00891551">
        <w:tc>
          <w:tcPr>
            <w:tcW w:w="2263" w:type="dxa"/>
          </w:tcPr>
          <w:p w14:paraId="1152E803" w14:textId="20B55322" w:rsidR="00891551" w:rsidRPr="00891551" w:rsidRDefault="00891551" w:rsidP="00B90B0B">
            <w:pPr>
              <w:jc w:val="both"/>
              <w:rPr>
                <w:rFonts w:ascii="Sylfaen" w:hAnsi="Sylfaen"/>
                <w:sz w:val="20"/>
                <w:szCs w:val="20"/>
                <w:lang w:val="ka-GE"/>
              </w:rPr>
            </w:pPr>
            <w:r>
              <w:rPr>
                <w:rFonts w:ascii="Sylfaen" w:hAnsi="Sylfaen"/>
                <w:sz w:val="20"/>
                <w:szCs w:val="20"/>
                <w:lang w:val="ka-GE"/>
              </w:rPr>
              <w:t>სამუშაოს აღწერა, წამყვანი პარტნიორი და მონაწილეების როლი</w:t>
            </w:r>
          </w:p>
        </w:tc>
        <w:tc>
          <w:tcPr>
            <w:tcW w:w="6747" w:type="dxa"/>
          </w:tcPr>
          <w:p w14:paraId="349B7F0D" w14:textId="77777777" w:rsidR="00891551" w:rsidRPr="00891551" w:rsidRDefault="00891551" w:rsidP="00B90B0B">
            <w:pPr>
              <w:jc w:val="both"/>
              <w:rPr>
                <w:rFonts w:ascii="Sylfaen" w:hAnsi="Sylfaen"/>
                <w:sz w:val="20"/>
                <w:szCs w:val="20"/>
                <w:lang w:val="ka-GE"/>
              </w:rPr>
            </w:pPr>
          </w:p>
        </w:tc>
      </w:tr>
    </w:tbl>
    <w:p w14:paraId="1CA85CC8" w14:textId="77777777" w:rsidR="00B90B0B" w:rsidRDefault="00B90B0B" w:rsidP="00B90B0B">
      <w:pPr>
        <w:jc w:val="both"/>
        <w:rPr>
          <w:rFonts w:ascii="Sylfaen" w:hAnsi="Sylfaen"/>
          <w:lang w:val="ka-GE"/>
        </w:rPr>
      </w:pPr>
    </w:p>
    <w:p w14:paraId="572BDC06" w14:textId="75975837" w:rsidR="00E01E46" w:rsidRPr="00E059D2" w:rsidRDefault="00E01E46" w:rsidP="00F33D9C">
      <w:pPr>
        <w:jc w:val="both"/>
        <w:rPr>
          <w:rFonts w:ascii="Sylfaen" w:hAnsi="Sylfaen"/>
          <w:i/>
          <w:iCs/>
          <w:lang w:val="ka-GE"/>
        </w:rPr>
      </w:pPr>
      <w:r>
        <w:rPr>
          <w:rFonts w:ascii="Sylfaen" w:hAnsi="Sylfaen"/>
          <w:lang w:val="ka-GE"/>
        </w:rPr>
        <w:t>ცხრილი 3.1გ</w:t>
      </w:r>
      <w:r w:rsidR="007B5336">
        <w:rPr>
          <w:rFonts w:ascii="Sylfaen" w:hAnsi="Sylfaen"/>
          <w:lang w:val="ka-GE"/>
        </w:rPr>
        <w:t xml:space="preserve"> </w:t>
      </w:r>
      <w:r w:rsidR="007B5336" w:rsidRPr="00E059D2">
        <w:rPr>
          <w:rFonts w:ascii="Sylfaen" w:hAnsi="Sylfaen"/>
          <w:i/>
          <w:iCs/>
          <w:lang w:val="ka-GE"/>
        </w:rPr>
        <w:t>საანგარიშო ერთეულების (</w:t>
      </w:r>
      <w:r w:rsidR="007B5336" w:rsidRPr="00E059D2">
        <w:rPr>
          <w:rFonts w:ascii="Sylfaen" w:hAnsi="Sylfaen"/>
          <w:i/>
          <w:iCs/>
          <w:sz w:val="22"/>
          <w:szCs w:val="22"/>
        </w:rPr>
        <w:t>Deliverables</w:t>
      </w:r>
      <w:r w:rsidR="007B5336" w:rsidRPr="00E059D2">
        <w:rPr>
          <w:rFonts w:ascii="Sylfaen" w:hAnsi="Sylfaen"/>
          <w:i/>
          <w:iCs/>
          <w:lang w:val="ka-GE"/>
        </w:rPr>
        <w:t>) სია</w:t>
      </w:r>
    </w:p>
    <w:tbl>
      <w:tblPr>
        <w:tblStyle w:val="TableGrid"/>
        <w:tblW w:w="9640" w:type="dxa"/>
        <w:tblInd w:w="-431" w:type="dxa"/>
        <w:tblLayout w:type="fixed"/>
        <w:tblLook w:val="04A0" w:firstRow="1" w:lastRow="0" w:firstColumn="1" w:lastColumn="0" w:noHBand="0" w:noVBand="1"/>
      </w:tblPr>
      <w:tblGrid>
        <w:gridCol w:w="1268"/>
        <w:gridCol w:w="1487"/>
        <w:gridCol w:w="858"/>
        <w:gridCol w:w="977"/>
        <w:gridCol w:w="1223"/>
        <w:gridCol w:w="1417"/>
        <w:gridCol w:w="1276"/>
        <w:gridCol w:w="1134"/>
      </w:tblGrid>
      <w:tr w:rsidR="00CD360A" w14:paraId="277F1846" w14:textId="77777777" w:rsidTr="00102969">
        <w:tc>
          <w:tcPr>
            <w:tcW w:w="1268" w:type="dxa"/>
          </w:tcPr>
          <w:p w14:paraId="2C193AB9" w14:textId="599FB470" w:rsidR="00E01E46" w:rsidRPr="00E01E46" w:rsidRDefault="00E01E46" w:rsidP="00F33D9C">
            <w:pPr>
              <w:jc w:val="both"/>
              <w:rPr>
                <w:rFonts w:ascii="Sylfaen" w:hAnsi="Sylfaen"/>
                <w:sz w:val="20"/>
                <w:szCs w:val="20"/>
                <w:lang w:val="ka-GE"/>
              </w:rPr>
            </w:pPr>
            <w:r>
              <w:rPr>
                <w:rFonts w:ascii="Sylfaen" w:hAnsi="Sylfaen"/>
                <w:sz w:val="20"/>
                <w:szCs w:val="20"/>
                <w:lang w:val="ka-GE"/>
              </w:rPr>
              <w:t xml:space="preserve">საანგარიშო ერთეული </w:t>
            </w:r>
            <w:r w:rsidRPr="00891551">
              <w:rPr>
                <w:rFonts w:ascii="Sylfaen" w:hAnsi="Sylfaen"/>
                <w:sz w:val="20"/>
                <w:szCs w:val="20"/>
              </w:rPr>
              <w:t>N</w:t>
            </w:r>
            <w:r>
              <w:rPr>
                <w:rFonts w:ascii="Sylfaen" w:hAnsi="Sylfaen"/>
                <w:sz w:val="20"/>
                <w:szCs w:val="20"/>
                <w:lang w:val="ka-GE"/>
              </w:rPr>
              <w:t xml:space="preserve"> </w:t>
            </w:r>
          </w:p>
        </w:tc>
        <w:tc>
          <w:tcPr>
            <w:tcW w:w="1487" w:type="dxa"/>
          </w:tcPr>
          <w:p w14:paraId="5EEE88A6" w14:textId="000A6AF9" w:rsidR="00E01E46" w:rsidRPr="00E01E46" w:rsidRDefault="00E01E46" w:rsidP="00F33D9C">
            <w:pPr>
              <w:jc w:val="both"/>
              <w:rPr>
                <w:rFonts w:ascii="Sylfaen" w:hAnsi="Sylfaen"/>
                <w:sz w:val="20"/>
                <w:szCs w:val="20"/>
                <w:lang w:val="ka-GE"/>
              </w:rPr>
            </w:pPr>
            <w:r>
              <w:rPr>
                <w:rFonts w:ascii="Sylfaen" w:hAnsi="Sylfaen"/>
                <w:sz w:val="20"/>
                <w:szCs w:val="20"/>
                <w:lang w:val="ka-GE"/>
              </w:rPr>
              <w:t xml:space="preserve">საანგარიშო ერთეულის </w:t>
            </w:r>
            <w:r w:rsidRPr="00891551">
              <w:rPr>
                <w:rFonts w:ascii="Sylfaen" w:hAnsi="Sylfaen"/>
                <w:sz w:val="20"/>
                <w:szCs w:val="20"/>
                <w:lang w:val="ka-GE"/>
              </w:rPr>
              <w:t>სახელწოდება</w:t>
            </w:r>
            <w:r>
              <w:rPr>
                <w:rFonts w:ascii="Sylfaen" w:hAnsi="Sylfaen"/>
                <w:sz w:val="20"/>
                <w:szCs w:val="20"/>
                <w:lang w:val="ka-GE"/>
              </w:rPr>
              <w:t xml:space="preserve"> </w:t>
            </w:r>
          </w:p>
        </w:tc>
        <w:tc>
          <w:tcPr>
            <w:tcW w:w="858" w:type="dxa"/>
          </w:tcPr>
          <w:p w14:paraId="7FFD200B" w14:textId="19092000" w:rsidR="00E01E46" w:rsidRPr="00E01E46" w:rsidRDefault="00E01E46" w:rsidP="00F33D9C">
            <w:pPr>
              <w:jc w:val="both"/>
              <w:rPr>
                <w:rFonts w:ascii="Sylfaen" w:hAnsi="Sylfaen"/>
                <w:sz w:val="20"/>
                <w:szCs w:val="20"/>
                <w:lang w:val="ka-GE"/>
              </w:rPr>
            </w:pPr>
            <w:r>
              <w:rPr>
                <w:rFonts w:ascii="Sylfaen" w:hAnsi="Sylfaen"/>
                <w:sz w:val="20"/>
                <w:szCs w:val="20"/>
                <w:lang w:val="ka-GE"/>
              </w:rPr>
              <w:t>მოკლე აღწერა</w:t>
            </w:r>
          </w:p>
        </w:tc>
        <w:tc>
          <w:tcPr>
            <w:tcW w:w="977" w:type="dxa"/>
          </w:tcPr>
          <w:p w14:paraId="2CC33ABC" w14:textId="3F4FF1CA" w:rsidR="00E01E46" w:rsidRPr="00E01E46" w:rsidRDefault="00E01E46" w:rsidP="00F33D9C">
            <w:pPr>
              <w:jc w:val="both"/>
              <w:rPr>
                <w:rFonts w:ascii="Sylfaen" w:hAnsi="Sylfaen"/>
                <w:sz w:val="20"/>
                <w:szCs w:val="20"/>
                <w:lang w:val="ka-GE"/>
              </w:rPr>
            </w:pPr>
            <w:r w:rsidRPr="00891551">
              <w:rPr>
                <w:rFonts w:ascii="Sylfaen" w:hAnsi="Sylfaen"/>
                <w:sz w:val="20"/>
                <w:szCs w:val="20"/>
                <w:lang w:val="ka-GE"/>
              </w:rPr>
              <w:t xml:space="preserve">სამუშაო პაკეტი </w:t>
            </w:r>
            <w:r w:rsidRPr="00891551">
              <w:rPr>
                <w:rFonts w:ascii="Sylfaen" w:hAnsi="Sylfaen"/>
                <w:sz w:val="20"/>
                <w:szCs w:val="20"/>
              </w:rPr>
              <w:t>N</w:t>
            </w:r>
          </w:p>
        </w:tc>
        <w:tc>
          <w:tcPr>
            <w:tcW w:w="1223" w:type="dxa"/>
          </w:tcPr>
          <w:p w14:paraId="58B11822" w14:textId="777D310B" w:rsidR="00E01E46" w:rsidRPr="00E01E46" w:rsidRDefault="007E14BE" w:rsidP="00F33D9C">
            <w:pPr>
              <w:jc w:val="both"/>
              <w:rPr>
                <w:rFonts w:ascii="Sylfaen" w:hAnsi="Sylfaen"/>
                <w:sz w:val="20"/>
                <w:szCs w:val="20"/>
                <w:lang w:val="ka-GE"/>
              </w:rPr>
            </w:pPr>
            <w:r>
              <w:rPr>
                <w:rFonts w:ascii="Sylfaen" w:hAnsi="Sylfaen"/>
                <w:sz w:val="20"/>
                <w:szCs w:val="20"/>
                <w:lang w:val="ka-GE"/>
              </w:rPr>
              <w:t>წამყვანი პარტნიორის მოკლე სახელწოდება</w:t>
            </w:r>
          </w:p>
        </w:tc>
        <w:tc>
          <w:tcPr>
            <w:tcW w:w="1417" w:type="dxa"/>
          </w:tcPr>
          <w:p w14:paraId="1CF7C864" w14:textId="23C1CF8F" w:rsidR="00E01E46" w:rsidRPr="00E01E46" w:rsidRDefault="007E14BE" w:rsidP="00F33D9C">
            <w:pPr>
              <w:jc w:val="both"/>
              <w:rPr>
                <w:rFonts w:ascii="Sylfaen" w:hAnsi="Sylfaen"/>
                <w:sz w:val="20"/>
                <w:szCs w:val="20"/>
                <w:lang w:val="ka-GE"/>
              </w:rPr>
            </w:pPr>
            <w:r>
              <w:rPr>
                <w:rFonts w:ascii="Sylfaen" w:hAnsi="Sylfaen"/>
                <w:sz w:val="20"/>
                <w:szCs w:val="20"/>
                <w:lang w:val="ka-GE"/>
              </w:rPr>
              <w:t>ტიპ</w:t>
            </w:r>
            <w:r w:rsidR="000668BB">
              <w:rPr>
                <w:rFonts w:ascii="Sylfaen" w:hAnsi="Sylfaen"/>
                <w:sz w:val="20"/>
                <w:szCs w:val="20"/>
                <w:lang w:val="ka-GE"/>
              </w:rPr>
              <w:t>ი (ანგარიში,</w:t>
            </w:r>
            <w:r w:rsidR="00CD360A">
              <w:rPr>
                <w:rFonts w:ascii="Sylfaen" w:hAnsi="Sylfaen"/>
                <w:sz w:val="20"/>
                <w:szCs w:val="20"/>
                <w:lang w:val="ka-GE"/>
              </w:rPr>
              <w:t xml:space="preserve"> მონაცემები,</w:t>
            </w:r>
            <w:r w:rsidR="000668BB">
              <w:rPr>
                <w:rFonts w:ascii="Sylfaen" w:hAnsi="Sylfaen"/>
                <w:sz w:val="20"/>
                <w:szCs w:val="20"/>
                <w:lang w:val="ka-GE"/>
              </w:rPr>
              <w:t xml:space="preserve"> ვებგვერდი, პროგრამა</w:t>
            </w:r>
            <w:r w:rsidR="00CD360A">
              <w:rPr>
                <w:rFonts w:ascii="Sylfaen" w:hAnsi="Sylfaen"/>
                <w:sz w:val="20"/>
                <w:szCs w:val="20"/>
                <w:lang w:val="ka-GE"/>
              </w:rPr>
              <w:t xml:space="preserve"> და ა.შ.</w:t>
            </w:r>
            <w:r w:rsidR="000668BB">
              <w:rPr>
                <w:rFonts w:ascii="Sylfaen" w:hAnsi="Sylfaen"/>
                <w:sz w:val="20"/>
                <w:szCs w:val="20"/>
                <w:lang w:val="ka-GE"/>
              </w:rPr>
              <w:t>)</w:t>
            </w:r>
          </w:p>
        </w:tc>
        <w:tc>
          <w:tcPr>
            <w:tcW w:w="1276" w:type="dxa"/>
          </w:tcPr>
          <w:p w14:paraId="52195067" w14:textId="77777777" w:rsidR="00E01E46" w:rsidRDefault="007E14BE" w:rsidP="00F33D9C">
            <w:pPr>
              <w:jc w:val="both"/>
              <w:rPr>
                <w:rFonts w:ascii="Sylfaen" w:hAnsi="Sylfaen"/>
                <w:sz w:val="20"/>
                <w:szCs w:val="20"/>
                <w:lang w:val="ka-GE"/>
              </w:rPr>
            </w:pPr>
            <w:r>
              <w:rPr>
                <w:rFonts w:ascii="Sylfaen" w:hAnsi="Sylfaen"/>
                <w:sz w:val="20"/>
                <w:szCs w:val="20"/>
                <w:lang w:val="ka-GE"/>
              </w:rPr>
              <w:t>დისემინაციის დონე</w:t>
            </w:r>
          </w:p>
          <w:p w14:paraId="68CF575A" w14:textId="4D714EFB" w:rsidR="00B4333C" w:rsidRPr="00E01E46" w:rsidRDefault="00B4333C" w:rsidP="00F33D9C">
            <w:pPr>
              <w:jc w:val="both"/>
              <w:rPr>
                <w:rFonts w:ascii="Sylfaen" w:hAnsi="Sylfaen"/>
                <w:sz w:val="20"/>
                <w:szCs w:val="20"/>
                <w:lang w:val="ka-GE"/>
              </w:rPr>
            </w:pPr>
            <w:r>
              <w:rPr>
                <w:rFonts w:ascii="Sylfaen" w:hAnsi="Sylfaen"/>
                <w:sz w:val="20"/>
                <w:szCs w:val="20"/>
                <w:lang w:val="ka-GE"/>
              </w:rPr>
              <w:t>(კონფიდენციალური, საჯარო)</w:t>
            </w:r>
          </w:p>
        </w:tc>
        <w:tc>
          <w:tcPr>
            <w:tcW w:w="1134" w:type="dxa"/>
          </w:tcPr>
          <w:p w14:paraId="75570C48" w14:textId="5893B6DD" w:rsidR="00E01E46" w:rsidRPr="00E01E46" w:rsidRDefault="007E14BE" w:rsidP="00F33D9C">
            <w:pPr>
              <w:jc w:val="both"/>
              <w:rPr>
                <w:rFonts w:ascii="Sylfaen" w:hAnsi="Sylfaen"/>
                <w:sz w:val="20"/>
                <w:szCs w:val="20"/>
                <w:lang w:val="ka-GE"/>
              </w:rPr>
            </w:pPr>
            <w:r>
              <w:rPr>
                <w:rFonts w:ascii="Sylfaen" w:hAnsi="Sylfaen"/>
                <w:sz w:val="20"/>
                <w:szCs w:val="20"/>
                <w:lang w:val="ka-GE"/>
              </w:rPr>
              <w:t>ჩაბარების თარიღი (თვე)</w:t>
            </w:r>
          </w:p>
        </w:tc>
      </w:tr>
      <w:tr w:rsidR="00CD360A" w14:paraId="1FE44BE4" w14:textId="77777777" w:rsidTr="00102969">
        <w:tc>
          <w:tcPr>
            <w:tcW w:w="1268" w:type="dxa"/>
          </w:tcPr>
          <w:p w14:paraId="51D3017B" w14:textId="77777777" w:rsidR="00E01E46" w:rsidRPr="00E01E46" w:rsidRDefault="00E01E46" w:rsidP="00F33D9C">
            <w:pPr>
              <w:jc w:val="both"/>
              <w:rPr>
                <w:rFonts w:ascii="Sylfaen" w:hAnsi="Sylfaen"/>
                <w:sz w:val="20"/>
                <w:szCs w:val="20"/>
                <w:lang w:val="ka-GE"/>
              </w:rPr>
            </w:pPr>
          </w:p>
        </w:tc>
        <w:tc>
          <w:tcPr>
            <w:tcW w:w="1487" w:type="dxa"/>
          </w:tcPr>
          <w:p w14:paraId="26ECB389" w14:textId="77777777" w:rsidR="00E01E46" w:rsidRPr="00E01E46" w:rsidRDefault="00E01E46" w:rsidP="00F33D9C">
            <w:pPr>
              <w:jc w:val="both"/>
              <w:rPr>
                <w:rFonts w:ascii="Sylfaen" w:hAnsi="Sylfaen"/>
                <w:sz w:val="20"/>
                <w:szCs w:val="20"/>
                <w:lang w:val="ka-GE"/>
              </w:rPr>
            </w:pPr>
          </w:p>
        </w:tc>
        <w:tc>
          <w:tcPr>
            <w:tcW w:w="858" w:type="dxa"/>
          </w:tcPr>
          <w:p w14:paraId="61B05F2A" w14:textId="77777777" w:rsidR="00E01E46" w:rsidRPr="00E01E46" w:rsidRDefault="00E01E46" w:rsidP="00F33D9C">
            <w:pPr>
              <w:jc w:val="both"/>
              <w:rPr>
                <w:rFonts w:ascii="Sylfaen" w:hAnsi="Sylfaen"/>
                <w:sz w:val="20"/>
                <w:szCs w:val="20"/>
                <w:lang w:val="ka-GE"/>
              </w:rPr>
            </w:pPr>
          </w:p>
        </w:tc>
        <w:tc>
          <w:tcPr>
            <w:tcW w:w="977" w:type="dxa"/>
          </w:tcPr>
          <w:p w14:paraId="463FCAA4" w14:textId="77777777" w:rsidR="00E01E46" w:rsidRPr="00E01E46" w:rsidRDefault="00E01E46" w:rsidP="00F33D9C">
            <w:pPr>
              <w:jc w:val="both"/>
              <w:rPr>
                <w:rFonts w:ascii="Sylfaen" w:hAnsi="Sylfaen"/>
                <w:sz w:val="20"/>
                <w:szCs w:val="20"/>
                <w:lang w:val="ka-GE"/>
              </w:rPr>
            </w:pPr>
          </w:p>
        </w:tc>
        <w:tc>
          <w:tcPr>
            <w:tcW w:w="1223" w:type="dxa"/>
          </w:tcPr>
          <w:p w14:paraId="184DBD23" w14:textId="77777777" w:rsidR="00E01E46" w:rsidRPr="00E01E46" w:rsidRDefault="00E01E46" w:rsidP="00F33D9C">
            <w:pPr>
              <w:jc w:val="both"/>
              <w:rPr>
                <w:rFonts w:ascii="Sylfaen" w:hAnsi="Sylfaen"/>
                <w:sz w:val="20"/>
                <w:szCs w:val="20"/>
                <w:lang w:val="ka-GE"/>
              </w:rPr>
            </w:pPr>
          </w:p>
        </w:tc>
        <w:tc>
          <w:tcPr>
            <w:tcW w:w="1417" w:type="dxa"/>
          </w:tcPr>
          <w:p w14:paraId="795DAD18" w14:textId="77777777" w:rsidR="00E01E46" w:rsidRPr="00E01E46" w:rsidRDefault="00E01E46" w:rsidP="00F33D9C">
            <w:pPr>
              <w:jc w:val="both"/>
              <w:rPr>
                <w:rFonts w:ascii="Sylfaen" w:hAnsi="Sylfaen"/>
                <w:sz w:val="20"/>
                <w:szCs w:val="20"/>
                <w:lang w:val="ka-GE"/>
              </w:rPr>
            </w:pPr>
          </w:p>
        </w:tc>
        <w:tc>
          <w:tcPr>
            <w:tcW w:w="1276" w:type="dxa"/>
          </w:tcPr>
          <w:p w14:paraId="19C67991" w14:textId="77777777" w:rsidR="00E01E46" w:rsidRPr="00E01E46" w:rsidRDefault="00E01E46" w:rsidP="00F33D9C">
            <w:pPr>
              <w:jc w:val="both"/>
              <w:rPr>
                <w:rFonts w:ascii="Sylfaen" w:hAnsi="Sylfaen"/>
                <w:sz w:val="20"/>
                <w:szCs w:val="20"/>
                <w:lang w:val="ka-GE"/>
              </w:rPr>
            </w:pPr>
          </w:p>
        </w:tc>
        <w:tc>
          <w:tcPr>
            <w:tcW w:w="1134" w:type="dxa"/>
          </w:tcPr>
          <w:p w14:paraId="6E326F4A" w14:textId="77777777" w:rsidR="00E01E46" w:rsidRPr="00E01E46" w:rsidRDefault="00E01E46" w:rsidP="00F33D9C">
            <w:pPr>
              <w:jc w:val="both"/>
              <w:rPr>
                <w:rFonts w:ascii="Sylfaen" w:hAnsi="Sylfaen"/>
                <w:sz w:val="20"/>
                <w:szCs w:val="20"/>
                <w:lang w:val="ka-GE"/>
              </w:rPr>
            </w:pPr>
          </w:p>
        </w:tc>
      </w:tr>
      <w:tr w:rsidR="00CD360A" w14:paraId="3A7890BC" w14:textId="77777777" w:rsidTr="00102969">
        <w:tc>
          <w:tcPr>
            <w:tcW w:w="1268" w:type="dxa"/>
          </w:tcPr>
          <w:p w14:paraId="144033C9" w14:textId="77777777" w:rsidR="00E01E46" w:rsidRPr="00E01E46" w:rsidRDefault="00E01E46" w:rsidP="00F33D9C">
            <w:pPr>
              <w:jc w:val="both"/>
              <w:rPr>
                <w:rFonts w:ascii="Sylfaen" w:hAnsi="Sylfaen"/>
                <w:sz w:val="20"/>
                <w:szCs w:val="20"/>
                <w:lang w:val="ka-GE"/>
              </w:rPr>
            </w:pPr>
          </w:p>
        </w:tc>
        <w:tc>
          <w:tcPr>
            <w:tcW w:w="1487" w:type="dxa"/>
          </w:tcPr>
          <w:p w14:paraId="7E0F6435" w14:textId="77777777" w:rsidR="00E01E46" w:rsidRPr="00E01E46" w:rsidRDefault="00E01E46" w:rsidP="00F33D9C">
            <w:pPr>
              <w:jc w:val="both"/>
              <w:rPr>
                <w:rFonts w:ascii="Sylfaen" w:hAnsi="Sylfaen"/>
                <w:sz w:val="20"/>
                <w:szCs w:val="20"/>
                <w:lang w:val="ka-GE"/>
              </w:rPr>
            </w:pPr>
          </w:p>
        </w:tc>
        <w:tc>
          <w:tcPr>
            <w:tcW w:w="858" w:type="dxa"/>
          </w:tcPr>
          <w:p w14:paraId="2F843C51" w14:textId="77777777" w:rsidR="00E01E46" w:rsidRPr="00E01E46" w:rsidRDefault="00E01E46" w:rsidP="00F33D9C">
            <w:pPr>
              <w:jc w:val="both"/>
              <w:rPr>
                <w:rFonts w:ascii="Sylfaen" w:hAnsi="Sylfaen"/>
                <w:sz w:val="20"/>
                <w:szCs w:val="20"/>
                <w:lang w:val="ka-GE"/>
              </w:rPr>
            </w:pPr>
          </w:p>
        </w:tc>
        <w:tc>
          <w:tcPr>
            <w:tcW w:w="977" w:type="dxa"/>
          </w:tcPr>
          <w:p w14:paraId="7F0ABB06" w14:textId="77777777" w:rsidR="00E01E46" w:rsidRPr="00E01E46" w:rsidRDefault="00E01E46" w:rsidP="00F33D9C">
            <w:pPr>
              <w:jc w:val="both"/>
              <w:rPr>
                <w:rFonts w:ascii="Sylfaen" w:hAnsi="Sylfaen"/>
                <w:sz w:val="20"/>
                <w:szCs w:val="20"/>
                <w:lang w:val="ka-GE"/>
              </w:rPr>
            </w:pPr>
          </w:p>
        </w:tc>
        <w:tc>
          <w:tcPr>
            <w:tcW w:w="1223" w:type="dxa"/>
          </w:tcPr>
          <w:p w14:paraId="59B5DFF2" w14:textId="77777777" w:rsidR="00E01E46" w:rsidRPr="00E01E46" w:rsidRDefault="00E01E46" w:rsidP="00F33D9C">
            <w:pPr>
              <w:jc w:val="both"/>
              <w:rPr>
                <w:rFonts w:ascii="Sylfaen" w:hAnsi="Sylfaen"/>
                <w:sz w:val="20"/>
                <w:szCs w:val="20"/>
                <w:lang w:val="ka-GE"/>
              </w:rPr>
            </w:pPr>
          </w:p>
        </w:tc>
        <w:tc>
          <w:tcPr>
            <w:tcW w:w="1417" w:type="dxa"/>
          </w:tcPr>
          <w:p w14:paraId="315D300A" w14:textId="77777777" w:rsidR="00E01E46" w:rsidRPr="00E01E46" w:rsidRDefault="00E01E46" w:rsidP="00F33D9C">
            <w:pPr>
              <w:jc w:val="both"/>
              <w:rPr>
                <w:rFonts w:ascii="Sylfaen" w:hAnsi="Sylfaen"/>
                <w:sz w:val="20"/>
                <w:szCs w:val="20"/>
                <w:lang w:val="ka-GE"/>
              </w:rPr>
            </w:pPr>
          </w:p>
        </w:tc>
        <w:tc>
          <w:tcPr>
            <w:tcW w:w="1276" w:type="dxa"/>
          </w:tcPr>
          <w:p w14:paraId="5F08C367" w14:textId="77777777" w:rsidR="00E01E46" w:rsidRPr="00E01E46" w:rsidRDefault="00E01E46" w:rsidP="00F33D9C">
            <w:pPr>
              <w:jc w:val="both"/>
              <w:rPr>
                <w:rFonts w:ascii="Sylfaen" w:hAnsi="Sylfaen"/>
                <w:sz w:val="20"/>
                <w:szCs w:val="20"/>
                <w:lang w:val="ka-GE"/>
              </w:rPr>
            </w:pPr>
          </w:p>
        </w:tc>
        <w:tc>
          <w:tcPr>
            <w:tcW w:w="1134" w:type="dxa"/>
          </w:tcPr>
          <w:p w14:paraId="6E3D231A" w14:textId="77777777" w:rsidR="00E01E46" w:rsidRPr="00E01E46" w:rsidRDefault="00E01E46" w:rsidP="00F33D9C">
            <w:pPr>
              <w:jc w:val="both"/>
              <w:rPr>
                <w:rFonts w:ascii="Sylfaen" w:hAnsi="Sylfaen"/>
                <w:sz w:val="20"/>
                <w:szCs w:val="20"/>
                <w:lang w:val="ka-GE"/>
              </w:rPr>
            </w:pPr>
          </w:p>
        </w:tc>
      </w:tr>
      <w:tr w:rsidR="00CD360A" w14:paraId="40236224" w14:textId="77777777" w:rsidTr="00102969">
        <w:tc>
          <w:tcPr>
            <w:tcW w:w="1268" w:type="dxa"/>
          </w:tcPr>
          <w:p w14:paraId="3E55528A" w14:textId="77777777" w:rsidR="00E01E46" w:rsidRPr="00E01E46" w:rsidRDefault="00E01E46" w:rsidP="00F33D9C">
            <w:pPr>
              <w:jc w:val="both"/>
              <w:rPr>
                <w:rFonts w:ascii="Sylfaen" w:hAnsi="Sylfaen"/>
                <w:sz w:val="20"/>
                <w:szCs w:val="20"/>
                <w:lang w:val="ka-GE"/>
              </w:rPr>
            </w:pPr>
          </w:p>
        </w:tc>
        <w:tc>
          <w:tcPr>
            <w:tcW w:w="1487" w:type="dxa"/>
          </w:tcPr>
          <w:p w14:paraId="6A4C5498" w14:textId="77777777" w:rsidR="00E01E46" w:rsidRPr="00E01E46" w:rsidRDefault="00E01E46" w:rsidP="00F33D9C">
            <w:pPr>
              <w:jc w:val="both"/>
              <w:rPr>
                <w:rFonts w:ascii="Sylfaen" w:hAnsi="Sylfaen"/>
                <w:sz w:val="20"/>
                <w:szCs w:val="20"/>
                <w:lang w:val="ka-GE"/>
              </w:rPr>
            </w:pPr>
          </w:p>
        </w:tc>
        <w:tc>
          <w:tcPr>
            <w:tcW w:w="858" w:type="dxa"/>
          </w:tcPr>
          <w:p w14:paraId="0D562A9B" w14:textId="77777777" w:rsidR="00E01E46" w:rsidRPr="00E01E46" w:rsidRDefault="00E01E46" w:rsidP="00F33D9C">
            <w:pPr>
              <w:jc w:val="both"/>
              <w:rPr>
                <w:rFonts w:ascii="Sylfaen" w:hAnsi="Sylfaen"/>
                <w:sz w:val="20"/>
                <w:szCs w:val="20"/>
                <w:lang w:val="ka-GE"/>
              </w:rPr>
            </w:pPr>
          </w:p>
        </w:tc>
        <w:tc>
          <w:tcPr>
            <w:tcW w:w="977" w:type="dxa"/>
          </w:tcPr>
          <w:p w14:paraId="3DAD388D" w14:textId="77777777" w:rsidR="00E01E46" w:rsidRPr="00E01E46" w:rsidRDefault="00E01E46" w:rsidP="00F33D9C">
            <w:pPr>
              <w:jc w:val="both"/>
              <w:rPr>
                <w:rFonts w:ascii="Sylfaen" w:hAnsi="Sylfaen"/>
                <w:sz w:val="20"/>
                <w:szCs w:val="20"/>
                <w:lang w:val="ka-GE"/>
              </w:rPr>
            </w:pPr>
          </w:p>
        </w:tc>
        <w:tc>
          <w:tcPr>
            <w:tcW w:w="1223" w:type="dxa"/>
          </w:tcPr>
          <w:p w14:paraId="395F5490" w14:textId="77777777" w:rsidR="00E01E46" w:rsidRPr="00E01E46" w:rsidRDefault="00E01E46" w:rsidP="00F33D9C">
            <w:pPr>
              <w:jc w:val="both"/>
              <w:rPr>
                <w:rFonts w:ascii="Sylfaen" w:hAnsi="Sylfaen"/>
                <w:sz w:val="20"/>
                <w:szCs w:val="20"/>
                <w:lang w:val="ka-GE"/>
              </w:rPr>
            </w:pPr>
          </w:p>
        </w:tc>
        <w:tc>
          <w:tcPr>
            <w:tcW w:w="1417" w:type="dxa"/>
          </w:tcPr>
          <w:p w14:paraId="193BDBE7" w14:textId="77777777" w:rsidR="00E01E46" w:rsidRPr="00E01E46" w:rsidRDefault="00E01E46" w:rsidP="00F33D9C">
            <w:pPr>
              <w:jc w:val="both"/>
              <w:rPr>
                <w:rFonts w:ascii="Sylfaen" w:hAnsi="Sylfaen"/>
                <w:sz w:val="20"/>
                <w:szCs w:val="20"/>
                <w:lang w:val="ka-GE"/>
              </w:rPr>
            </w:pPr>
          </w:p>
        </w:tc>
        <w:tc>
          <w:tcPr>
            <w:tcW w:w="1276" w:type="dxa"/>
          </w:tcPr>
          <w:p w14:paraId="286FDA40" w14:textId="77777777" w:rsidR="00E01E46" w:rsidRPr="00E01E46" w:rsidRDefault="00E01E46" w:rsidP="00F33D9C">
            <w:pPr>
              <w:jc w:val="both"/>
              <w:rPr>
                <w:rFonts w:ascii="Sylfaen" w:hAnsi="Sylfaen"/>
                <w:sz w:val="20"/>
                <w:szCs w:val="20"/>
                <w:lang w:val="ka-GE"/>
              </w:rPr>
            </w:pPr>
          </w:p>
        </w:tc>
        <w:tc>
          <w:tcPr>
            <w:tcW w:w="1134" w:type="dxa"/>
          </w:tcPr>
          <w:p w14:paraId="66149EF7" w14:textId="77777777" w:rsidR="00E01E46" w:rsidRPr="00E01E46" w:rsidRDefault="00E01E46" w:rsidP="00F33D9C">
            <w:pPr>
              <w:jc w:val="both"/>
              <w:rPr>
                <w:rFonts w:ascii="Sylfaen" w:hAnsi="Sylfaen"/>
                <w:sz w:val="20"/>
                <w:szCs w:val="20"/>
                <w:lang w:val="ka-GE"/>
              </w:rPr>
            </w:pPr>
          </w:p>
        </w:tc>
      </w:tr>
    </w:tbl>
    <w:p w14:paraId="264E7A1D" w14:textId="77777777" w:rsidR="00E01E46" w:rsidRDefault="00E01E46" w:rsidP="00F33D9C">
      <w:pPr>
        <w:jc w:val="both"/>
        <w:rPr>
          <w:rFonts w:ascii="Sylfaen" w:hAnsi="Sylfaen"/>
          <w:lang w:val="ka-GE"/>
        </w:rPr>
      </w:pPr>
    </w:p>
    <w:p w14:paraId="2BFDC6B3" w14:textId="5F4CC719" w:rsidR="003C4FF8" w:rsidRPr="00E059D2" w:rsidRDefault="003466A3" w:rsidP="00F33D9C">
      <w:pPr>
        <w:jc w:val="both"/>
        <w:rPr>
          <w:rFonts w:ascii="Sylfaen" w:hAnsi="Sylfaen"/>
          <w:i/>
          <w:iCs/>
          <w:lang w:val="ka-GE"/>
        </w:rPr>
      </w:pPr>
      <w:r w:rsidRPr="00F33D9C">
        <w:rPr>
          <w:rFonts w:ascii="Sylfaen" w:hAnsi="Sylfaen"/>
          <w:lang w:val="ka-GE"/>
        </w:rPr>
        <w:t xml:space="preserve"> </w:t>
      </w:r>
      <w:r w:rsidR="000668BB">
        <w:rPr>
          <w:rFonts w:ascii="Sylfaen" w:hAnsi="Sylfaen"/>
          <w:lang w:val="ka-GE"/>
        </w:rPr>
        <w:t>ცხრილი 3.1დ</w:t>
      </w:r>
      <w:r w:rsidR="007B5336">
        <w:rPr>
          <w:rFonts w:ascii="Sylfaen" w:hAnsi="Sylfaen"/>
          <w:lang w:val="ka-GE"/>
        </w:rPr>
        <w:t xml:space="preserve"> </w:t>
      </w:r>
      <w:r w:rsidR="007B5336" w:rsidRPr="00E059D2">
        <w:rPr>
          <w:rFonts w:ascii="Sylfaen" w:hAnsi="Sylfaen"/>
          <w:i/>
          <w:iCs/>
          <w:lang w:val="ka-GE"/>
        </w:rPr>
        <w:t>საკვანძო საფეხურები (</w:t>
      </w:r>
      <w:r w:rsidR="007B5336" w:rsidRPr="00E059D2">
        <w:rPr>
          <w:rFonts w:ascii="Sylfaen" w:hAnsi="Sylfaen"/>
          <w:i/>
          <w:iCs/>
          <w:sz w:val="22"/>
          <w:szCs w:val="22"/>
        </w:rPr>
        <w:t>Milestones</w:t>
      </w:r>
      <w:r w:rsidR="007B5336" w:rsidRPr="00E059D2">
        <w:rPr>
          <w:rFonts w:ascii="Sylfaen" w:hAnsi="Sylfaen"/>
          <w:i/>
          <w:iCs/>
          <w:lang w:val="ka-GE"/>
        </w:rPr>
        <w:t>)</w:t>
      </w:r>
    </w:p>
    <w:tbl>
      <w:tblPr>
        <w:tblStyle w:val="TableGrid"/>
        <w:tblW w:w="0" w:type="auto"/>
        <w:tblLook w:val="04A0" w:firstRow="1" w:lastRow="0" w:firstColumn="1" w:lastColumn="0" w:noHBand="0" w:noVBand="1"/>
      </w:tblPr>
      <w:tblGrid>
        <w:gridCol w:w="1696"/>
        <w:gridCol w:w="1701"/>
        <w:gridCol w:w="1560"/>
        <w:gridCol w:w="2126"/>
        <w:gridCol w:w="1927"/>
      </w:tblGrid>
      <w:tr w:rsidR="003C4FF8" w14:paraId="2286593F" w14:textId="77777777" w:rsidTr="00927216">
        <w:tc>
          <w:tcPr>
            <w:tcW w:w="1696" w:type="dxa"/>
          </w:tcPr>
          <w:p w14:paraId="2EBA125F" w14:textId="181641BC" w:rsidR="003C4FF8" w:rsidRPr="003C4FF8" w:rsidRDefault="003C4FF8" w:rsidP="00F33D9C">
            <w:pPr>
              <w:jc w:val="both"/>
              <w:rPr>
                <w:rFonts w:ascii="Sylfaen" w:hAnsi="Sylfaen"/>
                <w:sz w:val="20"/>
                <w:szCs w:val="20"/>
                <w:lang w:val="ka-GE"/>
              </w:rPr>
            </w:pPr>
            <w:r>
              <w:rPr>
                <w:rFonts w:ascii="Sylfaen" w:hAnsi="Sylfaen"/>
                <w:sz w:val="20"/>
                <w:szCs w:val="20"/>
                <w:lang w:val="ka-GE"/>
              </w:rPr>
              <w:t xml:space="preserve">საკვანძო საფეხური </w:t>
            </w:r>
            <w:r w:rsidRPr="00891551">
              <w:rPr>
                <w:rFonts w:ascii="Sylfaen" w:hAnsi="Sylfaen"/>
                <w:sz w:val="20"/>
                <w:szCs w:val="20"/>
              </w:rPr>
              <w:t>N</w:t>
            </w:r>
          </w:p>
        </w:tc>
        <w:tc>
          <w:tcPr>
            <w:tcW w:w="1701" w:type="dxa"/>
          </w:tcPr>
          <w:p w14:paraId="335F9497" w14:textId="36910D5A" w:rsidR="003C4FF8" w:rsidRPr="003C4FF8" w:rsidRDefault="003C4FF8" w:rsidP="00F33D9C">
            <w:pPr>
              <w:jc w:val="both"/>
              <w:rPr>
                <w:rFonts w:ascii="Sylfaen" w:hAnsi="Sylfaen"/>
                <w:sz w:val="20"/>
                <w:szCs w:val="20"/>
                <w:lang w:val="ka-GE"/>
              </w:rPr>
            </w:pPr>
            <w:r>
              <w:rPr>
                <w:rFonts w:ascii="Sylfaen" w:hAnsi="Sylfaen"/>
                <w:sz w:val="20"/>
                <w:szCs w:val="20"/>
                <w:lang w:val="ka-GE"/>
              </w:rPr>
              <w:t>საკვანძო საფეხურის სახელწოდება</w:t>
            </w:r>
          </w:p>
        </w:tc>
        <w:tc>
          <w:tcPr>
            <w:tcW w:w="1560" w:type="dxa"/>
          </w:tcPr>
          <w:p w14:paraId="74D422AB" w14:textId="3A934C1E" w:rsidR="003C4FF8" w:rsidRPr="003C4FF8" w:rsidRDefault="003C4FF8" w:rsidP="00F33D9C">
            <w:pPr>
              <w:jc w:val="both"/>
              <w:rPr>
                <w:rFonts w:ascii="Sylfaen" w:hAnsi="Sylfaen"/>
                <w:sz w:val="20"/>
                <w:szCs w:val="20"/>
                <w:lang w:val="ka-GE"/>
              </w:rPr>
            </w:pPr>
            <w:r>
              <w:rPr>
                <w:rFonts w:ascii="Sylfaen" w:hAnsi="Sylfaen"/>
                <w:sz w:val="20"/>
                <w:szCs w:val="20"/>
                <w:lang w:val="ka-GE"/>
              </w:rPr>
              <w:t>შესაბამისი სამუშაო პაკეტი</w:t>
            </w:r>
          </w:p>
        </w:tc>
        <w:tc>
          <w:tcPr>
            <w:tcW w:w="2126" w:type="dxa"/>
          </w:tcPr>
          <w:p w14:paraId="0942F4B5" w14:textId="42091DBC" w:rsidR="003C4FF8" w:rsidRPr="003C4FF8" w:rsidRDefault="00927216" w:rsidP="00F33D9C">
            <w:pPr>
              <w:jc w:val="both"/>
              <w:rPr>
                <w:rFonts w:ascii="Sylfaen" w:hAnsi="Sylfaen"/>
                <w:sz w:val="20"/>
                <w:szCs w:val="20"/>
                <w:lang w:val="ka-GE"/>
              </w:rPr>
            </w:pPr>
            <w:r>
              <w:rPr>
                <w:rFonts w:ascii="Sylfaen" w:hAnsi="Sylfaen"/>
                <w:sz w:val="20"/>
                <w:szCs w:val="20"/>
                <w:lang w:val="ka-GE"/>
              </w:rPr>
              <w:t xml:space="preserve">მიღწევის </w:t>
            </w:r>
            <w:r w:rsidR="003C4FF8">
              <w:rPr>
                <w:rFonts w:ascii="Sylfaen" w:hAnsi="Sylfaen"/>
                <w:sz w:val="20"/>
                <w:szCs w:val="20"/>
                <w:lang w:val="ka-GE"/>
              </w:rPr>
              <w:t>თარიღი (</w:t>
            </w:r>
            <w:r>
              <w:rPr>
                <w:rFonts w:ascii="Sylfaen" w:hAnsi="Sylfaen"/>
                <w:sz w:val="20"/>
                <w:szCs w:val="20"/>
                <w:lang w:val="ka-GE"/>
              </w:rPr>
              <w:t xml:space="preserve">იზომება </w:t>
            </w:r>
            <w:r w:rsidR="003C4FF8">
              <w:rPr>
                <w:rFonts w:ascii="Sylfaen" w:hAnsi="Sylfaen"/>
                <w:sz w:val="20"/>
                <w:szCs w:val="20"/>
                <w:lang w:val="ka-GE"/>
              </w:rPr>
              <w:t>თვე</w:t>
            </w:r>
            <w:r>
              <w:rPr>
                <w:rFonts w:ascii="Sylfaen" w:hAnsi="Sylfaen"/>
                <w:sz w:val="20"/>
                <w:szCs w:val="20"/>
                <w:lang w:val="ka-GE"/>
              </w:rPr>
              <w:t>ებში, პროექტის დაწყების თარიღიდან</w:t>
            </w:r>
            <w:r w:rsidR="003C4FF8">
              <w:rPr>
                <w:rFonts w:ascii="Sylfaen" w:hAnsi="Sylfaen"/>
                <w:sz w:val="20"/>
                <w:szCs w:val="20"/>
                <w:lang w:val="ka-GE"/>
              </w:rPr>
              <w:t>)</w:t>
            </w:r>
          </w:p>
        </w:tc>
        <w:tc>
          <w:tcPr>
            <w:tcW w:w="1927" w:type="dxa"/>
          </w:tcPr>
          <w:p w14:paraId="68B27D85" w14:textId="1F63BC34" w:rsidR="003C4FF8" w:rsidRPr="003C4FF8" w:rsidRDefault="003C4FF8" w:rsidP="00F33D9C">
            <w:pPr>
              <w:jc w:val="both"/>
              <w:rPr>
                <w:rFonts w:ascii="Sylfaen" w:hAnsi="Sylfaen"/>
                <w:sz w:val="20"/>
                <w:szCs w:val="20"/>
                <w:lang w:val="ka-GE"/>
              </w:rPr>
            </w:pPr>
            <w:r>
              <w:rPr>
                <w:rFonts w:ascii="Sylfaen" w:hAnsi="Sylfaen"/>
                <w:sz w:val="20"/>
                <w:szCs w:val="20"/>
                <w:lang w:val="ka-GE"/>
              </w:rPr>
              <w:t>შემოწმების გზა</w:t>
            </w:r>
            <w:r w:rsidR="009D7F81">
              <w:rPr>
                <w:rFonts w:ascii="Sylfaen" w:hAnsi="Sylfaen"/>
                <w:sz w:val="20"/>
                <w:szCs w:val="20"/>
                <w:lang w:val="ka-GE"/>
              </w:rPr>
              <w:t xml:space="preserve"> (რაში ვლინდება, რომ ეს საფეხური მიღწეული იყო)</w:t>
            </w:r>
          </w:p>
        </w:tc>
      </w:tr>
      <w:tr w:rsidR="003C4FF8" w14:paraId="234A51AE" w14:textId="77777777" w:rsidTr="00927216">
        <w:tc>
          <w:tcPr>
            <w:tcW w:w="1696" w:type="dxa"/>
          </w:tcPr>
          <w:p w14:paraId="171A7804" w14:textId="77777777" w:rsidR="003C4FF8" w:rsidRPr="003C4FF8" w:rsidRDefault="003C4FF8" w:rsidP="00F33D9C">
            <w:pPr>
              <w:jc w:val="both"/>
              <w:rPr>
                <w:rFonts w:ascii="Sylfaen" w:hAnsi="Sylfaen"/>
                <w:sz w:val="20"/>
                <w:szCs w:val="20"/>
                <w:lang w:val="ka-GE"/>
              </w:rPr>
            </w:pPr>
          </w:p>
        </w:tc>
        <w:tc>
          <w:tcPr>
            <w:tcW w:w="1701" w:type="dxa"/>
          </w:tcPr>
          <w:p w14:paraId="6D7AF8C8" w14:textId="77777777" w:rsidR="003C4FF8" w:rsidRPr="003C4FF8" w:rsidRDefault="003C4FF8" w:rsidP="00F33D9C">
            <w:pPr>
              <w:jc w:val="both"/>
              <w:rPr>
                <w:rFonts w:ascii="Sylfaen" w:hAnsi="Sylfaen"/>
                <w:sz w:val="20"/>
                <w:szCs w:val="20"/>
                <w:lang w:val="ka-GE"/>
              </w:rPr>
            </w:pPr>
          </w:p>
        </w:tc>
        <w:tc>
          <w:tcPr>
            <w:tcW w:w="1560" w:type="dxa"/>
          </w:tcPr>
          <w:p w14:paraId="21A70DDD" w14:textId="77777777" w:rsidR="003C4FF8" w:rsidRPr="003C4FF8" w:rsidRDefault="003C4FF8" w:rsidP="00F33D9C">
            <w:pPr>
              <w:jc w:val="both"/>
              <w:rPr>
                <w:rFonts w:ascii="Sylfaen" w:hAnsi="Sylfaen"/>
                <w:sz w:val="20"/>
                <w:szCs w:val="20"/>
                <w:lang w:val="ka-GE"/>
              </w:rPr>
            </w:pPr>
          </w:p>
        </w:tc>
        <w:tc>
          <w:tcPr>
            <w:tcW w:w="2126" w:type="dxa"/>
          </w:tcPr>
          <w:p w14:paraId="20CB9ED8" w14:textId="77777777" w:rsidR="003C4FF8" w:rsidRPr="003C4FF8" w:rsidRDefault="003C4FF8" w:rsidP="00F33D9C">
            <w:pPr>
              <w:jc w:val="both"/>
              <w:rPr>
                <w:rFonts w:ascii="Sylfaen" w:hAnsi="Sylfaen"/>
                <w:sz w:val="20"/>
                <w:szCs w:val="20"/>
                <w:lang w:val="ka-GE"/>
              </w:rPr>
            </w:pPr>
          </w:p>
        </w:tc>
        <w:tc>
          <w:tcPr>
            <w:tcW w:w="1927" w:type="dxa"/>
          </w:tcPr>
          <w:p w14:paraId="3E9989DA" w14:textId="77777777" w:rsidR="003C4FF8" w:rsidRPr="003C4FF8" w:rsidRDefault="003C4FF8" w:rsidP="00F33D9C">
            <w:pPr>
              <w:jc w:val="both"/>
              <w:rPr>
                <w:rFonts w:ascii="Sylfaen" w:hAnsi="Sylfaen"/>
                <w:sz w:val="20"/>
                <w:szCs w:val="20"/>
                <w:lang w:val="ka-GE"/>
              </w:rPr>
            </w:pPr>
          </w:p>
        </w:tc>
      </w:tr>
      <w:tr w:rsidR="003C4FF8" w14:paraId="2A797315" w14:textId="77777777" w:rsidTr="00927216">
        <w:tc>
          <w:tcPr>
            <w:tcW w:w="1696" w:type="dxa"/>
          </w:tcPr>
          <w:p w14:paraId="752C3FBF" w14:textId="77777777" w:rsidR="003C4FF8" w:rsidRPr="003C4FF8" w:rsidRDefault="003C4FF8" w:rsidP="00F33D9C">
            <w:pPr>
              <w:jc w:val="both"/>
              <w:rPr>
                <w:rFonts w:ascii="Sylfaen" w:hAnsi="Sylfaen"/>
                <w:sz w:val="20"/>
                <w:szCs w:val="20"/>
                <w:lang w:val="ka-GE"/>
              </w:rPr>
            </w:pPr>
          </w:p>
        </w:tc>
        <w:tc>
          <w:tcPr>
            <w:tcW w:w="1701" w:type="dxa"/>
          </w:tcPr>
          <w:p w14:paraId="3D9683CA" w14:textId="77777777" w:rsidR="003C4FF8" w:rsidRPr="003C4FF8" w:rsidRDefault="003C4FF8" w:rsidP="00F33D9C">
            <w:pPr>
              <w:jc w:val="both"/>
              <w:rPr>
                <w:rFonts w:ascii="Sylfaen" w:hAnsi="Sylfaen"/>
                <w:sz w:val="20"/>
                <w:szCs w:val="20"/>
                <w:lang w:val="ka-GE"/>
              </w:rPr>
            </w:pPr>
          </w:p>
        </w:tc>
        <w:tc>
          <w:tcPr>
            <w:tcW w:w="1560" w:type="dxa"/>
          </w:tcPr>
          <w:p w14:paraId="524AAA88" w14:textId="77777777" w:rsidR="003C4FF8" w:rsidRPr="003C4FF8" w:rsidRDefault="003C4FF8" w:rsidP="00F33D9C">
            <w:pPr>
              <w:jc w:val="both"/>
              <w:rPr>
                <w:rFonts w:ascii="Sylfaen" w:hAnsi="Sylfaen"/>
                <w:sz w:val="20"/>
                <w:szCs w:val="20"/>
                <w:lang w:val="ka-GE"/>
              </w:rPr>
            </w:pPr>
          </w:p>
        </w:tc>
        <w:tc>
          <w:tcPr>
            <w:tcW w:w="2126" w:type="dxa"/>
          </w:tcPr>
          <w:p w14:paraId="157D0E8E" w14:textId="77777777" w:rsidR="003C4FF8" w:rsidRPr="003C4FF8" w:rsidRDefault="003C4FF8" w:rsidP="00F33D9C">
            <w:pPr>
              <w:jc w:val="both"/>
              <w:rPr>
                <w:rFonts w:ascii="Sylfaen" w:hAnsi="Sylfaen"/>
                <w:sz w:val="20"/>
                <w:szCs w:val="20"/>
                <w:lang w:val="ka-GE"/>
              </w:rPr>
            </w:pPr>
          </w:p>
        </w:tc>
        <w:tc>
          <w:tcPr>
            <w:tcW w:w="1927" w:type="dxa"/>
          </w:tcPr>
          <w:p w14:paraId="79A42DAE" w14:textId="77777777" w:rsidR="003C4FF8" w:rsidRPr="003C4FF8" w:rsidRDefault="003C4FF8" w:rsidP="00F33D9C">
            <w:pPr>
              <w:jc w:val="both"/>
              <w:rPr>
                <w:rFonts w:ascii="Sylfaen" w:hAnsi="Sylfaen"/>
                <w:sz w:val="20"/>
                <w:szCs w:val="20"/>
                <w:lang w:val="ka-GE"/>
              </w:rPr>
            </w:pPr>
          </w:p>
        </w:tc>
      </w:tr>
      <w:tr w:rsidR="003C4FF8" w14:paraId="0F0D9ABC" w14:textId="77777777" w:rsidTr="00927216">
        <w:tc>
          <w:tcPr>
            <w:tcW w:w="1696" w:type="dxa"/>
          </w:tcPr>
          <w:p w14:paraId="1040C4AC" w14:textId="77777777" w:rsidR="003C4FF8" w:rsidRPr="003C4FF8" w:rsidRDefault="003C4FF8" w:rsidP="00F33D9C">
            <w:pPr>
              <w:jc w:val="both"/>
              <w:rPr>
                <w:rFonts w:ascii="Sylfaen" w:hAnsi="Sylfaen"/>
                <w:sz w:val="20"/>
                <w:szCs w:val="20"/>
                <w:lang w:val="ka-GE"/>
              </w:rPr>
            </w:pPr>
          </w:p>
        </w:tc>
        <w:tc>
          <w:tcPr>
            <w:tcW w:w="1701" w:type="dxa"/>
          </w:tcPr>
          <w:p w14:paraId="1FC5BE5F" w14:textId="77777777" w:rsidR="003C4FF8" w:rsidRPr="003C4FF8" w:rsidRDefault="003C4FF8" w:rsidP="00F33D9C">
            <w:pPr>
              <w:jc w:val="both"/>
              <w:rPr>
                <w:rFonts w:ascii="Sylfaen" w:hAnsi="Sylfaen"/>
                <w:sz w:val="20"/>
                <w:szCs w:val="20"/>
                <w:lang w:val="ka-GE"/>
              </w:rPr>
            </w:pPr>
          </w:p>
        </w:tc>
        <w:tc>
          <w:tcPr>
            <w:tcW w:w="1560" w:type="dxa"/>
          </w:tcPr>
          <w:p w14:paraId="00250BB9" w14:textId="77777777" w:rsidR="003C4FF8" w:rsidRPr="003C4FF8" w:rsidRDefault="003C4FF8" w:rsidP="00F33D9C">
            <w:pPr>
              <w:jc w:val="both"/>
              <w:rPr>
                <w:rFonts w:ascii="Sylfaen" w:hAnsi="Sylfaen"/>
                <w:sz w:val="20"/>
                <w:szCs w:val="20"/>
                <w:lang w:val="ka-GE"/>
              </w:rPr>
            </w:pPr>
          </w:p>
        </w:tc>
        <w:tc>
          <w:tcPr>
            <w:tcW w:w="2126" w:type="dxa"/>
          </w:tcPr>
          <w:p w14:paraId="283F5714" w14:textId="77777777" w:rsidR="003C4FF8" w:rsidRPr="003C4FF8" w:rsidRDefault="003C4FF8" w:rsidP="00F33D9C">
            <w:pPr>
              <w:jc w:val="both"/>
              <w:rPr>
                <w:rFonts w:ascii="Sylfaen" w:hAnsi="Sylfaen"/>
                <w:sz w:val="20"/>
                <w:szCs w:val="20"/>
                <w:lang w:val="ka-GE"/>
              </w:rPr>
            </w:pPr>
          </w:p>
        </w:tc>
        <w:tc>
          <w:tcPr>
            <w:tcW w:w="1927" w:type="dxa"/>
          </w:tcPr>
          <w:p w14:paraId="20FC6DD0" w14:textId="77777777" w:rsidR="003C4FF8" w:rsidRPr="003C4FF8" w:rsidRDefault="003C4FF8" w:rsidP="00F33D9C">
            <w:pPr>
              <w:jc w:val="both"/>
              <w:rPr>
                <w:rFonts w:ascii="Sylfaen" w:hAnsi="Sylfaen"/>
                <w:sz w:val="20"/>
                <w:szCs w:val="20"/>
                <w:lang w:val="ka-GE"/>
              </w:rPr>
            </w:pPr>
          </w:p>
        </w:tc>
      </w:tr>
    </w:tbl>
    <w:p w14:paraId="2064B16A" w14:textId="51F7005B" w:rsidR="004268ED" w:rsidRDefault="004268ED" w:rsidP="00927216">
      <w:pPr>
        <w:rPr>
          <w:rFonts w:ascii="Sylfaen" w:hAnsi="Sylfaen"/>
          <w:lang w:val="ka-GE"/>
        </w:rPr>
      </w:pPr>
    </w:p>
    <w:p w14:paraId="34889199" w14:textId="059D9692" w:rsidR="00927216" w:rsidRPr="00E059D2" w:rsidRDefault="00927216" w:rsidP="00927216">
      <w:pPr>
        <w:jc w:val="both"/>
        <w:rPr>
          <w:rFonts w:ascii="Sylfaen" w:hAnsi="Sylfaen"/>
          <w:i/>
          <w:iCs/>
          <w:lang w:val="ka-GE"/>
        </w:rPr>
      </w:pPr>
      <w:r>
        <w:rPr>
          <w:rFonts w:ascii="Sylfaen" w:hAnsi="Sylfaen"/>
          <w:lang w:val="ka-GE"/>
        </w:rPr>
        <w:t>ცხრილი 3.1ე</w:t>
      </w:r>
      <w:r w:rsidR="007B5336">
        <w:rPr>
          <w:rFonts w:ascii="Sylfaen" w:hAnsi="Sylfaen"/>
          <w:lang w:val="ka-GE"/>
        </w:rPr>
        <w:t xml:space="preserve"> </w:t>
      </w:r>
      <w:r w:rsidR="007B5336" w:rsidRPr="00E059D2">
        <w:rPr>
          <w:rFonts w:ascii="Sylfaen" w:hAnsi="Sylfaen"/>
          <w:i/>
          <w:iCs/>
          <w:lang w:val="ka-GE"/>
        </w:rPr>
        <w:t>კრიტიკული რისკები</w:t>
      </w:r>
    </w:p>
    <w:tbl>
      <w:tblPr>
        <w:tblStyle w:val="TableGrid"/>
        <w:tblW w:w="0" w:type="auto"/>
        <w:tblLook w:val="04A0" w:firstRow="1" w:lastRow="0" w:firstColumn="1" w:lastColumn="0" w:noHBand="0" w:noVBand="1"/>
      </w:tblPr>
      <w:tblGrid>
        <w:gridCol w:w="3003"/>
        <w:gridCol w:w="3003"/>
        <w:gridCol w:w="3004"/>
      </w:tblGrid>
      <w:tr w:rsidR="00927216" w14:paraId="699EA94C" w14:textId="77777777" w:rsidTr="00927216">
        <w:tc>
          <w:tcPr>
            <w:tcW w:w="3003" w:type="dxa"/>
          </w:tcPr>
          <w:p w14:paraId="554ED593" w14:textId="3F03028A" w:rsidR="00586B36" w:rsidRDefault="00927216" w:rsidP="00927216">
            <w:pPr>
              <w:jc w:val="both"/>
              <w:rPr>
                <w:rFonts w:ascii="Sylfaen" w:hAnsi="Sylfaen"/>
                <w:sz w:val="20"/>
                <w:szCs w:val="20"/>
                <w:lang w:val="ka-GE"/>
              </w:rPr>
            </w:pPr>
            <w:r>
              <w:rPr>
                <w:rFonts w:ascii="Sylfaen" w:hAnsi="Sylfaen"/>
                <w:sz w:val="20"/>
                <w:szCs w:val="20"/>
                <w:lang w:val="ka-GE"/>
              </w:rPr>
              <w:t>რისკის აღწერა</w:t>
            </w:r>
            <w:r w:rsidR="00586B36">
              <w:rPr>
                <w:rFonts w:ascii="Sylfaen" w:hAnsi="Sylfaen"/>
                <w:sz w:val="20"/>
                <w:szCs w:val="20"/>
                <w:lang w:val="ka-GE"/>
              </w:rPr>
              <w:t>:</w:t>
            </w:r>
            <w:r>
              <w:rPr>
                <w:rFonts w:ascii="Sylfaen" w:hAnsi="Sylfaen"/>
                <w:sz w:val="20"/>
                <w:szCs w:val="20"/>
                <w:lang w:val="ka-GE"/>
              </w:rPr>
              <w:t xml:space="preserve"> </w:t>
            </w:r>
          </w:p>
          <w:p w14:paraId="7B153566" w14:textId="40306F5B" w:rsidR="00586B36" w:rsidRDefault="00927216" w:rsidP="00927216">
            <w:pPr>
              <w:jc w:val="both"/>
              <w:rPr>
                <w:rFonts w:ascii="Sylfaen" w:hAnsi="Sylfaen"/>
                <w:sz w:val="20"/>
                <w:szCs w:val="20"/>
                <w:lang w:val="ka-GE"/>
              </w:rPr>
            </w:pPr>
            <w:r>
              <w:rPr>
                <w:rFonts w:ascii="Sylfaen" w:hAnsi="Sylfaen"/>
                <w:sz w:val="20"/>
                <w:szCs w:val="20"/>
                <w:lang w:val="ka-GE"/>
              </w:rPr>
              <w:t>1.</w:t>
            </w:r>
            <w:r w:rsidR="00586B36">
              <w:rPr>
                <w:rFonts w:ascii="Sylfaen" w:hAnsi="Sylfaen"/>
                <w:sz w:val="20"/>
                <w:szCs w:val="20"/>
                <w:lang w:val="ka-GE"/>
              </w:rPr>
              <w:t xml:space="preserve"> ალბათობა;</w:t>
            </w:r>
          </w:p>
          <w:p w14:paraId="4EBD9FAF" w14:textId="1D2CBAFF" w:rsidR="00927216" w:rsidRPr="00927216" w:rsidRDefault="00927216" w:rsidP="00927216">
            <w:pPr>
              <w:jc w:val="both"/>
              <w:rPr>
                <w:rFonts w:ascii="Sylfaen" w:hAnsi="Sylfaen"/>
                <w:sz w:val="20"/>
                <w:szCs w:val="20"/>
                <w:lang w:val="ka-GE"/>
              </w:rPr>
            </w:pPr>
            <w:r>
              <w:rPr>
                <w:rFonts w:ascii="Sylfaen" w:hAnsi="Sylfaen"/>
                <w:sz w:val="20"/>
                <w:szCs w:val="20"/>
                <w:lang w:val="ka-GE"/>
              </w:rPr>
              <w:t xml:space="preserve">2. </w:t>
            </w:r>
            <w:r w:rsidR="00586B36">
              <w:rPr>
                <w:rFonts w:ascii="Sylfaen" w:hAnsi="Sylfaen"/>
                <w:sz w:val="20"/>
                <w:szCs w:val="20"/>
                <w:lang w:val="ka-GE"/>
              </w:rPr>
              <w:t>დონე - დაბალი, საშუალო, მაღალი.</w:t>
            </w:r>
          </w:p>
        </w:tc>
        <w:tc>
          <w:tcPr>
            <w:tcW w:w="3003" w:type="dxa"/>
          </w:tcPr>
          <w:p w14:paraId="5BA3CBFF" w14:textId="3692572B" w:rsidR="00927216" w:rsidRPr="00927216" w:rsidRDefault="00586B36" w:rsidP="00927216">
            <w:pPr>
              <w:jc w:val="both"/>
              <w:rPr>
                <w:rFonts w:ascii="Sylfaen" w:hAnsi="Sylfaen"/>
                <w:sz w:val="20"/>
                <w:szCs w:val="20"/>
                <w:lang w:val="ka-GE"/>
              </w:rPr>
            </w:pPr>
            <w:r>
              <w:rPr>
                <w:rFonts w:ascii="Sylfaen" w:hAnsi="Sylfaen"/>
                <w:sz w:val="20"/>
                <w:szCs w:val="20"/>
                <w:lang w:val="ka-GE"/>
              </w:rPr>
              <w:t>სამუშაო პაკეტი/ები</w:t>
            </w:r>
          </w:p>
        </w:tc>
        <w:tc>
          <w:tcPr>
            <w:tcW w:w="3004" w:type="dxa"/>
          </w:tcPr>
          <w:p w14:paraId="35D5E428" w14:textId="054BD1AC" w:rsidR="00927216" w:rsidRPr="00927216" w:rsidRDefault="00586B36" w:rsidP="00927216">
            <w:pPr>
              <w:jc w:val="both"/>
              <w:rPr>
                <w:rFonts w:ascii="Sylfaen" w:hAnsi="Sylfaen"/>
                <w:sz w:val="20"/>
                <w:szCs w:val="20"/>
                <w:lang w:val="ka-GE"/>
              </w:rPr>
            </w:pPr>
            <w:r>
              <w:rPr>
                <w:rFonts w:ascii="Sylfaen" w:hAnsi="Sylfaen"/>
                <w:sz w:val="20"/>
                <w:szCs w:val="20"/>
                <w:lang w:val="ka-GE"/>
              </w:rPr>
              <w:t>რისკის შემცირების/არიდების გზები</w:t>
            </w:r>
          </w:p>
        </w:tc>
      </w:tr>
      <w:tr w:rsidR="00927216" w14:paraId="45D6C321" w14:textId="77777777" w:rsidTr="00927216">
        <w:tc>
          <w:tcPr>
            <w:tcW w:w="3003" w:type="dxa"/>
          </w:tcPr>
          <w:p w14:paraId="06D1AF7D" w14:textId="77777777" w:rsidR="00927216" w:rsidRPr="00927216" w:rsidRDefault="00927216" w:rsidP="00927216">
            <w:pPr>
              <w:jc w:val="both"/>
              <w:rPr>
                <w:rFonts w:ascii="Sylfaen" w:hAnsi="Sylfaen"/>
                <w:sz w:val="20"/>
                <w:szCs w:val="20"/>
                <w:lang w:val="ka-GE"/>
              </w:rPr>
            </w:pPr>
          </w:p>
        </w:tc>
        <w:tc>
          <w:tcPr>
            <w:tcW w:w="3003" w:type="dxa"/>
          </w:tcPr>
          <w:p w14:paraId="354610F3" w14:textId="77777777" w:rsidR="00927216" w:rsidRPr="00927216" w:rsidRDefault="00927216" w:rsidP="00927216">
            <w:pPr>
              <w:jc w:val="both"/>
              <w:rPr>
                <w:rFonts w:ascii="Sylfaen" w:hAnsi="Sylfaen"/>
                <w:sz w:val="20"/>
                <w:szCs w:val="20"/>
                <w:lang w:val="ka-GE"/>
              </w:rPr>
            </w:pPr>
          </w:p>
        </w:tc>
        <w:tc>
          <w:tcPr>
            <w:tcW w:w="3004" w:type="dxa"/>
          </w:tcPr>
          <w:p w14:paraId="5C04F924" w14:textId="77777777" w:rsidR="00927216" w:rsidRPr="00927216" w:rsidRDefault="00927216" w:rsidP="00927216">
            <w:pPr>
              <w:jc w:val="both"/>
              <w:rPr>
                <w:rFonts w:ascii="Sylfaen" w:hAnsi="Sylfaen"/>
                <w:sz w:val="20"/>
                <w:szCs w:val="20"/>
                <w:lang w:val="ka-GE"/>
              </w:rPr>
            </w:pPr>
          </w:p>
        </w:tc>
      </w:tr>
      <w:tr w:rsidR="00927216" w14:paraId="436B8689" w14:textId="77777777" w:rsidTr="00927216">
        <w:tc>
          <w:tcPr>
            <w:tcW w:w="3003" w:type="dxa"/>
          </w:tcPr>
          <w:p w14:paraId="5B0895CA" w14:textId="77777777" w:rsidR="00927216" w:rsidRPr="00927216" w:rsidRDefault="00927216" w:rsidP="00927216">
            <w:pPr>
              <w:jc w:val="both"/>
              <w:rPr>
                <w:rFonts w:ascii="Sylfaen" w:hAnsi="Sylfaen"/>
                <w:sz w:val="20"/>
                <w:szCs w:val="20"/>
                <w:lang w:val="ka-GE"/>
              </w:rPr>
            </w:pPr>
          </w:p>
        </w:tc>
        <w:tc>
          <w:tcPr>
            <w:tcW w:w="3003" w:type="dxa"/>
          </w:tcPr>
          <w:p w14:paraId="73674730" w14:textId="77777777" w:rsidR="00927216" w:rsidRPr="00927216" w:rsidRDefault="00927216" w:rsidP="00927216">
            <w:pPr>
              <w:jc w:val="both"/>
              <w:rPr>
                <w:rFonts w:ascii="Sylfaen" w:hAnsi="Sylfaen"/>
                <w:sz w:val="20"/>
                <w:szCs w:val="20"/>
                <w:lang w:val="ka-GE"/>
              </w:rPr>
            </w:pPr>
          </w:p>
        </w:tc>
        <w:tc>
          <w:tcPr>
            <w:tcW w:w="3004" w:type="dxa"/>
          </w:tcPr>
          <w:p w14:paraId="5C22F05A" w14:textId="77777777" w:rsidR="00927216" w:rsidRPr="00927216" w:rsidRDefault="00927216" w:rsidP="00927216">
            <w:pPr>
              <w:jc w:val="both"/>
              <w:rPr>
                <w:rFonts w:ascii="Sylfaen" w:hAnsi="Sylfaen"/>
                <w:sz w:val="20"/>
                <w:szCs w:val="20"/>
                <w:lang w:val="ka-GE"/>
              </w:rPr>
            </w:pPr>
          </w:p>
        </w:tc>
      </w:tr>
      <w:tr w:rsidR="00927216" w14:paraId="5BDE438B" w14:textId="77777777" w:rsidTr="00927216">
        <w:tc>
          <w:tcPr>
            <w:tcW w:w="3003" w:type="dxa"/>
          </w:tcPr>
          <w:p w14:paraId="0F150772" w14:textId="77777777" w:rsidR="00927216" w:rsidRPr="00927216" w:rsidRDefault="00927216" w:rsidP="00927216">
            <w:pPr>
              <w:jc w:val="both"/>
              <w:rPr>
                <w:rFonts w:ascii="Sylfaen" w:hAnsi="Sylfaen"/>
                <w:sz w:val="20"/>
                <w:szCs w:val="20"/>
                <w:lang w:val="ka-GE"/>
              </w:rPr>
            </w:pPr>
          </w:p>
        </w:tc>
        <w:tc>
          <w:tcPr>
            <w:tcW w:w="3003" w:type="dxa"/>
          </w:tcPr>
          <w:p w14:paraId="34CB5371" w14:textId="77777777" w:rsidR="00927216" w:rsidRPr="00927216" w:rsidRDefault="00927216" w:rsidP="00927216">
            <w:pPr>
              <w:jc w:val="both"/>
              <w:rPr>
                <w:rFonts w:ascii="Sylfaen" w:hAnsi="Sylfaen"/>
                <w:sz w:val="20"/>
                <w:szCs w:val="20"/>
                <w:lang w:val="ka-GE"/>
              </w:rPr>
            </w:pPr>
          </w:p>
        </w:tc>
        <w:tc>
          <w:tcPr>
            <w:tcW w:w="3004" w:type="dxa"/>
          </w:tcPr>
          <w:p w14:paraId="774CE446" w14:textId="77777777" w:rsidR="00927216" w:rsidRPr="00927216" w:rsidRDefault="00927216" w:rsidP="00927216">
            <w:pPr>
              <w:jc w:val="both"/>
              <w:rPr>
                <w:rFonts w:ascii="Sylfaen" w:hAnsi="Sylfaen"/>
                <w:sz w:val="20"/>
                <w:szCs w:val="20"/>
                <w:lang w:val="ka-GE"/>
              </w:rPr>
            </w:pPr>
          </w:p>
        </w:tc>
      </w:tr>
    </w:tbl>
    <w:p w14:paraId="573EE063" w14:textId="48B7763F" w:rsidR="00927216" w:rsidRDefault="00927216" w:rsidP="00927216">
      <w:pPr>
        <w:jc w:val="both"/>
        <w:rPr>
          <w:rFonts w:ascii="Sylfaen" w:hAnsi="Sylfaen"/>
          <w:lang w:val="ka-GE"/>
        </w:rPr>
      </w:pPr>
    </w:p>
    <w:p w14:paraId="63BB15ED" w14:textId="217CA636" w:rsidR="00586B36" w:rsidRPr="00E059D2" w:rsidRDefault="00586B36" w:rsidP="00586B36">
      <w:pPr>
        <w:jc w:val="both"/>
        <w:rPr>
          <w:rFonts w:ascii="Sylfaen" w:hAnsi="Sylfaen"/>
          <w:i/>
          <w:iCs/>
          <w:lang w:val="ka-GE"/>
        </w:rPr>
      </w:pPr>
      <w:r>
        <w:rPr>
          <w:rFonts w:ascii="Sylfaen" w:hAnsi="Sylfaen"/>
          <w:lang w:val="ka-GE"/>
        </w:rPr>
        <w:lastRenderedPageBreak/>
        <w:t>ცხრილი 3.1ვ</w:t>
      </w:r>
      <w:r w:rsidR="007B5336">
        <w:rPr>
          <w:rFonts w:ascii="Sylfaen" w:hAnsi="Sylfaen"/>
          <w:lang w:val="ka-GE"/>
        </w:rPr>
        <w:t xml:space="preserve"> </w:t>
      </w:r>
      <w:r w:rsidR="007B5336" w:rsidRPr="00E059D2">
        <w:rPr>
          <w:rFonts w:ascii="Sylfaen" w:hAnsi="Sylfaen"/>
          <w:i/>
          <w:iCs/>
          <w:lang w:val="ka-GE"/>
        </w:rPr>
        <w:t>პერსონალის</w:t>
      </w:r>
      <w:r w:rsidR="007B5336" w:rsidRPr="00E059D2">
        <w:rPr>
          <w:rFonts w:ascii="Sylfaen" w:hAnsi="Sylfaen"/>
          <w:i/>
          <w:iCs/>
          <w:lang w:val="ka-GE"/>
        </w:rPr>
        <w:t xml:space="preserve"> დატვირთვა (</w:t>
      </w:r>
      <w:r w:rsidR="007B5336" w:rsidRPr="00E059D2">
        <w:rPr>
          <w:rFonts w:ascii="Sylfaen" w:hAnsi="Sylfaen"/>
          <w:i/>
          <w:iCs/>
        </w:rPr>
        <w:t>person month</w:t>
      </w:r>
      <w:r w:rsidR="007B5336" w:rsidRPr="00E059D2">
        <w:rPr>
          <w:rFonts w:ascii="Sylfaen" w:hAnsi="Sylfaen"/>
          <w:i/>
          <w:iCs/>
          <w:sz w:val="22"/>
          <w:szCs w:val="22"/>
        </w:rPr>
        <w:t>s</w:t>
      </w:r>
      <w:r w:rsidR="007B5336" w:rsidRPr="00E059D2">
        <w:rPr>
          <w:rFonts w:ascii="Sylfaen" w:hAnsi="Sylfaen"/>
          <w:i/>
          <w:iCs/>
          <w:lang w:val="ka-GE"/>
        </w:rPr>
        <w:t>)</w:t>
      </w:r>
      <w:bookmarkStart w:id="0" w:name="_GoBack"/>
      <w:bookmarkEnd w:id="0"/>
    </w:p>
    <w:tbl>
      <w:tblPr>
        <w:tblStyle w:val="TableGrid"/>
        <w:tblW w:w="0" w:type="auto"/>
        <w:tblLook w:val="04A0" w:firstRow="1" w:lastRow="0" w:firstColumn="1" w:lastColumn="0" w:noHBand="0" w:noVBand="1"/>
      </w:tblPr>
      <w:tblGrid>
        <w:gridCol w:w="1802"/>
        <w:gridCol w:w="1802"/>
        <w:gridCol w:w="1802"/>
        <w:gridCol w:w="1802"/>
        <w:gridCol w:w="1802"/>
      </w:tblGrid>
      <w:tr w:rsidR="003525BD" w14:paraId="73288AD6" w14:textId="77777777" w:rsidTr="003525BD">
        <w:tc>
          <w:tcPr>
            <w:tcW w:w="1802" w:type="dxa"/>
          </w:tcPr>
          <w:p w14:paraId="75546D43" w14:textId="77777777" w:rsidR="003525BD" w:rsidRPr="003525BD" w:rsidRDefault="003525BD" w:rsidP="00586B36">
            <w:pPr>
              <w:jc w:val="both"/>
              <w:rPr>
                <w:rFonts w:ascii="Sylfaen" w:hAnsi="Sylfaen"/>
                <w:sz w:val="20"/>
                <w:szCs w:val="20"/>
                <w:lang w:val="ka-GE"/>
              </w:rPr>
            </w:pPr>
          </w:p>
        </w:tc>
        <w:tc>
          <w:tcPr>
            <w:tcW w:w="1802" w:type="dxa"/>
          </w:tcPr>
          <w:p w14:paraId="42F099BA" w14:textId="32C968C7" w:rsidR="003525BD" w:rsidRPr="003525BD" w:rsidRDefault="00BF1C6D" w:rsidP="00586B36">
            <w:pPr>
              <w:jc w:val="both"/>
              <w:rPr>
                <w:rFonts w:ascii="Sylfaen" w:hAnsi="Sylfaen"/>
                <w:sz w:val="20"/>
                <w:szCs w:val="20"/>
                <w:lang w:val="ka-GE"/>
              </w:rPr>
            </w:pPr>
            <w:r>
              <w:rPr>
                <w:rFonts w:ascii="Sylfaen" w:hAnsi="Sylfaen"/>
                <w:sz w:val="20"/>
                <w:szCs w:val="20"/>
                <w:lang w:val="ka-GE"/>
              </w:rPr>
              <w:t>სამუშაო პაკეტი</w:t>
            </w:r>
          </w:p>
        </w:tc>
        <w:tc>
          <w:tcPr>
            <w:tcW w:w="1802" w:type="dxa"/>
          </w:tcPr>
          <w:p w14:paraId="23464E1D" w14:textId="2B1694DC" w:rsidR="003525BD" w:rsidRPr="003525BD" w:rsidRDefault="00BF1C6D" w:rsidP="00586B36">
            <w:pPr>
              <w:jc w:val="both"/>
              <w:rPr>
                <w:rFonts w:ascii="Sylfaen" w:hAnsi="Sylfaen"/>
                <w:sz w:val="20"/>
                <w:szCs w:val="20"/>
                <w:lang w:val="ka-GE"/>
              </w:rPr>
            </w:pPr>
            <w:r>
              <w:rPr>
                <w:rFonts w:ascii="Sylfaen" w:hAnsi="Sylfaen"/>
                <w:sz w:val="20"/>
                <w:szCs w:val="20"/>
                <w:lang w:val="ka-GE"/>
              </w:rPr>
              <w:t>სამუშაო პაკეტი +1</w:t>
            </w:r>
          </w:p>
        </w:tc>
        <w:tc>
          <w:tcPr>
            <w:tcW w:w="1802" w:type="dxa"/>
          </w:tcPr>
          <w:p w14:paraId="5B2F6455" w14:textId="30C3B0B5" w:rsidR="003525BD" w:rsidRPr="003525BD" w:rsidRDefault="00BF1C6D" w:rsidP="00586B36">
            <w:pPr>
              <w:jc w:val="both"/>
              <w:rPr>
                <w:rFonts w:ascii="Sylfaen" w:hAnsi="Sylfaen"/>
                <w:sz w:val="20"/>
                <w:szCs w:val="20"/>
                <w:lang w:val="ka-GE"/>
              </w:rPr>
            </w:pPr>
            <w:r>
              <w:rPr>
                <w:rFonts w:ascii="Sylfaen" w:hAnsi="Sylfaen"/>
                <w:sz w:val="20"/>
                <w:szCs w:val="20"/>
                <w:lang w:val="ka-GE"/>
              </w:rPr>
              <w:t>სამუშაო პაკეტი +2</w:t>
            </w:r>
          </w:p>
        </w:tc>
        <w:tc>
          <w:tcPr>
            <w:tcW w:w="1802" w:type="dxa"/>
          </w:tcPr>
          <w:p w14:paraId="4428FAC1" w14:textId="5F6E80B7" w:rsidR="003525BD" w:rsidRPr="003525BD" w:rsidRDefault="00E45FCB" w:rsidP="00586B36">
            <w:pPr>
              <w:jc w:val="both"/>
              <w:rPr>
                <w:rFonts w:ascii="Sylfaen" w:hAnsi="Sylfaen"/>
                <w:sz w:val="20"/>
                <w:szCs w:val="20"/>
                <w:lang w:val="ka-GE"/>
              </w:rPr>
            </w:pPr>
            <w:r>
              <w:rPr>
                <w:rFonts w:ascii="Sylfaen" w:hAnsi="Sylfaen"/>
                <w:sz w:val="20"/>
                <w:szCs w:val="20"/>
                <w:lang w:val="ka-GE"/>
              </w:rPr>
              <w:t>ადამიანების</w:t>
            </w:r>
            <w:r w:rsidR="009F3969">
              <w:rPr>
                <w:rFonts w:ascii="Sylfaen" w:hAnsi="Sylfaen"/>
                <w:sz w:val="20"/>
                <w:szCs w:val="20"/>
                <w:lang w:val="ka-GE"/>
              </w:rPr>
              <w:t xml:space="preserve"> დატვირთვის ჯამი თითოეული წევრისთვის</w:t>
            </w:r>
          </w:p>
        </w:tc>
      </w:tr>
      <w:tr w:rsidR="003525BD" w14:paraId="1D085582" w14:textId="77777777" w:rsidTr="003525BD">
        <w:tc>
          <w:tcPr>
            <w:tcW w:w="1802" w:type="dxa"/>
          </w:tcPr>
          <w:p w14:paraId="756333F1" w14:textId="560EF19E" w:rsidR="003525BD" w:rsidRPr="003525BD" w:rsidRDefault="003525BD" w:rsidP="00586B36">
            <w:pPr>
              <w:jc w:val="both"/>
              <w:rPr>
                <w:rFonts w:ascii="Sylfaen" w:hAnsi="Sylfaen"/>
                <w:sz w:val="20"/>
                <w:szCs w:val="20"/>
                <w:lang w:val="ka-GE"/>
              </w:rPr>
            </w:pPr>
            <w:r>
              <w:rPr>
                <w:rFonts w:ascii="Sylfaen" w:hAnsi="Sylfaen"/>
                <w:sz w:val="20"/>
                <w:szCs w:val="20"/>
                <w:lang w:val="ka-GE"/>
              </w:rPr>
              <w:t xml:space="preserve">წევრის </w:t>
            </w:r>
            <w:r>
              <w:rPr>
                <w:rFonts w:ascii="Sylfaen" w:hAnsi="Sylfaen"/>
                <w:sz w:val="20"/>
                <w:szCs w:val="20"/>
              </w:rPr>
              <w:t>N</w:t>
            </w:r>
            <w:r>
              <w:rPr>
                <w:rFonts w:ascii="Sylfaen" w:hAnsi="Sylfaen"/>
                <w:sz w:val="20"/>
                <w:szCs w:val="20"/>
                <w:lang w:val="ka-GE"/>
              </w:rPr>
              <w:t xml:space="preserve"> და სახელი</w:t>
            </w:r>
          </w:p>
        </w:tc>
        <w:tc>
          <w:tcPr>
            <w:tcW w:w="1802" w:type="dxa"/>
          </w:tcPr>
          <w:p w14:paraId="79CC9CA8" w14:textId="77777777" w:rsidR="003525BD" w:rsidRPr="003525BD" w:rsidRDefault="003525BD" w:rsidP="00586B36">
            <w:pPr>
              <w:jc w:val="both"/>
              <w:rPr>
                <w:rFonts w:ascii="Sylfaen" w:hAnsi="Sylfaen"/>
                <w:sz w:val="20"/>
                <w:szCs w:val="20"/>
                <w:lang w:val="ka-GE"/>
              </w:rPr>
            </w:pPr>
          </w:p>
        </w:tc>
        <w:tc>
          <w:tcPr>
            <w:tcW w:w="1802" w:type="dxa"/>
          </w:tcPr>
          <w:p w14:paraId="39A2DFD4" w14:textId="77777777" w:rsidR="003525BD" w:rsidRPr="003525BD" w:rsidRDefault="003525BD" w:rsidP="00586B36">
            <w:pPr>
              <w:jc w:val="both"/>
              <w:rPr>
                <w:rFonts w:ascii="Sylfaen" w:hAnsi="Sylfaen"/>
                <w:sz w:val="20"/>
                <w:szCs w:val="20"/>
                <w:lang w:val="ka-GE"/>
              </w:rPr>
            </w:pPr>
          </w:p>
        </w:tc>
        <w:tc>
          <w:tcPr>
            <w:tcW w:w="1802" w:type="dxa"/>
          </w:tcPr>
          <w:p w14:paraId="3871992A" w14:textId="77777777" w:rsidR="003525BD" w:rsidRPr="003525BD" w:rsidRDefault="003525BD" w:rsidP="00586B36">
            <w:pPr>
              <w:jc w:val="both"/>
              <w:rPr>
                <w:rFonts w:ascii="Sylfaen" w:hAnsi="Sylfaen"/>
                <w:sz w:val="20"/>
                <w:szCs w:val="20"/>
                <w:lang w:val="ka-GE"/>
              </w:rPr>
            </w:pPr>
          </w:p>
        </w:tc>
        <w:tc>
          <w:tcPr>
            <w:tcW w:w="1802" w:type="dxa"/>
          </w:tcPr>
          <w:p w14:paraId="790DAF3B" w14:textId="77777777" w:rsidR="003525BD" w:rsidRPr="003525BD" w:rsidRDefault="003525BD" w:rsidP="00586B36">
            <w:pPr>
              <w:jc w:val="both"/>
              <w:rPr>
                <w:rFonts w:ascii="Sylfaen" w:hAnsi="Sylfaen"/>
                <w:sz w:val="20"/>
                <w:szCs w:val="20"/>
                <w:lang w:val="ka-GE"/>
              </w:rPr>
            </w:pPr>
          </w:p>
        </w:tc>
      </w:tr>
      <w:tr w:rsidR="003525BD" w14:paraId="56837983" w14:textId="77777777" w:rsidTr="003525BD">
        <w:tc>
          <w:tcPr>
            <w:tcW w:w="1802" w:type="dxa"/>
          </w:tcPr>
          <w:p w14:paraId="63C5256E" w14:textId="47900B39" w:rsidR="003525BD" w:rsidRPr="003525BD" w:rsidRDefault="003525BD" w:rsidP="00586B36">
            <w:pPr>
              <w:jc w:val="both"/>
              <w:rPr>
                <w:rFonts w:ascii="Sylfaen" w:hAnsi="Sylfaen"/>
                <w:sz w:val="20"/>
                <w:szCs w:val="20"/>
                <w:lang w:val="ka-GE"/>
              </w:rPr>
            </w:pPr>
            <w:r>
              <w:rPr>
                <w:rFonts w:ascii="Sylfaen" w:hAnsi="Sylfaen"/>
                <w:sz w:val="20"/>
                <w:szCs w:val="20"/>
                <w:lang w:val="ka-GE"/>
              </w:rPr>
              <w:t xml:space="preserve">წევრის </w:t>
            </w:r>
            <w:r>
              <w:rPr>
                <w:rFonts w:ascii="Sylfaen" w:hAnsi="Sylfaen"/>
                <w:sz w:val="20"/>
                <w:szCs w:val="20"/>
              </w:rPr>
              <w:t>N</w:t>
            </w:r>
            <w:r>
              <w:rPr>
                <w:rFonts w:ascii="Sylfaen" w:hAnsi="Sylfaen"/>
                <w:sz w:val="20"/>
                <w:szCs w:val="20"/>
                <w:lang w:val="ka-GE"/>
              </w:rPr>
              <w:t xml:space="preserve"> და სახელი</w:t>
            </w:r>
          </w:p>
        </w:tc>
        <w:tc>
          <w:tcPr>
            <w:tcW w:w="1802" w:type="dxa"/>
          </w:tcPr>
          <w:p w14:paraId="1D39D88F" w14:textId="77777777" w:rsidR="003525BD" w:rsidRPr="003525BD" w:rsidRDefault="003525BD" w:rsidP="00586B36">
            <w:pPr>
              <w:jc w:val="both"/>
              <w:rPr>
                <w:rFonts w:ascii="Sylfaen" w:hAnsi="Sylfaen"/>
                <w:sz w:val="20"/>
                <w:szCs w:val="20"/>
                <w:lang w:val="ka-GE"/>
              </w:rPr>
            </w:pPr>
          </w:p>
        </w:tc>
        <w:tc>
          <w:tcPr>
            <w:tcW w:w="1802" w:type="dxa"/>
          </w:tcPr>
          <w:p w14:paraId="4F35B97E" w14:textId="77777777" w:rsidR="003525BD" w:rsidRPr="003525BD" w:rsidRDefault="003525BD" w:rsidP="00586B36">
            <w:pPr>
              <w:jc w:val="both"/>
              <w:rPr>
                <w:rFonts w:ascii="Sylfaen" w:hAnsi="Sylfaen"/>
                <w:sz w:val="20"/>
                <w:szCs w:val="20"/>
                <w:lang w:val="ka-GE"/>
              </w:rPr>
            </w:pPr>
          </w:p>
        </w:tc>
        <w:tc>
          <w:tcPr>
            <w:tcW w:w="1802" w:type="dxa"/>
          </w:tcPr>
          <w:p w14:paraId="5B1A04EB" w14:textId="77777777" w:rsidR="003525BD" w:rsidRPr="003525BD" w:rsidRDefault="003525BD" w:rsidP="00586B36">
            <w:pPr>
              <w:jc w:val="both"/>
              <w:rPr>
                <w:rFonts w:ascii="Sylfaen" w:hAnsi="Sylfaen"/>
                <w:sz w:val="20"/>
                <w:szCs w:val="20"/>
                <w:lang w:val="ka-GE"/>
              </w:rPr>
            </w:pPr>
          </w:p>
        </w:tc>
        <w:tc>
          <w:tcPr>
            <w:tcW w:w="1802" w:type="dxa"/>
          </w:tcPr>
          <w:p w14:paraId="103B85AA" w14:textId="77777777" w:rsidR="003525BD" w:rsidRPr="003525BD" w:rsidRDefault="003525BD" w:rsidP="00586B36">
            <w:pPr>
              <w:jc w:val="both"/>
              <w:rPr>
                <w:rFonts w:ascii="Sylfaen" w:hAnsi="Sylfaen"/>
                <w:sz w:val="20"/>
                <w:szCs w:val="20"/>
                <w:lang w:val="ka-GE"/>
              </w:rPr>
            </w:pPr>
          </w:p>
        </w:tc>
      </w:tr>
      <w:tr w:rsidR="003525BD" w14:paraId="104BD261" w14:textId="77777777" w:rsidTr="003525BD">
        <w:tc>
          <w:tcPr>
            <w:tcW w:w="1802" w:type="dxa"/>
          </w:tcPr>
          <w:p w14:paraId="0CD97D9F" w14:textId="5F04A05A" w:rsidR="003525BD" w:rsidRPr="003525BD" w:rsidRDefault="003525BD" w:rsidP="00586B36">
            <w:pPr>
              <w:jc w:val="both"/>
              <w:rPr>
                <w:rFonts w:ascii="Sylfaen" w:hAnsi="Sylfaen"/>
                <w:sz w:val="20"/>
                <w:szCs w:val="20"/>
                <w:lang w:val="ka-GE"/>
              </w:rPr>
            </w:pPr>
            <w:r>
              <w:rPr>
                <w:rFonts w:ascii="Sylfaen" w:hAnsi="Sylfaen"/>
                <w:sz w:val="20"/>
                <w:szCs w:val="20"/>
                <w:lang w:val="ka-GE"/>
              </w:rPr>
              <w:t xml:space="preserve">წევრის </w:t>
            </w:r>
            <w:r>
              <w:rPr>
                <w:rFonts w:ascii="Sylfaen" w:hAnsi="Sylfaen"/>
                <w:sz w:val="20"/>
                <w:szCs w:val="20"/>
              </w:rPr>
              <w:t>N</w:t>
            </w:r>
            <w:r>
              <w:rPr>
                <w:rFonts w:ascii="Sylfaen" w:hAnsi="Sylfaen"/>
                <w:sz w:val="20"/>
                <w:szCs w:val="20"/>
                <w:lang w:val="ka-GE"/>
              </w:rPr>
              <w:t xml:space="preserve"> და სახელი</w:t>
            </w:r>
          </w:p>
        </w:tc>
        <w:tc>
          <w:tcPr>
            <w:tcW w:w="1802" w:type="dxa"/>
          </w:tcPr>
          <w:p w14:paraId="0EB4E6E0" w14:textId="77777777" w:rsidR="003525BD" w:rsidRPr="003525BD" w:rsidRDefault="003525BD" w:rsidP="00586B36">
            <w:pPr>
              <w:jc w:val="both"/>
              <w:rPr>
                <w:rFonts w:ascii="Sylfaen" w:hAnsi="Sylfaen"/>
                <w:sz w:val="20"/>
                <w:szCs w:val="20"/>
                <w:lang w:val="ka-GE"/>
              </w:rPr>
            </w:pPr>
          </w:p>
        </w:tc>
        <w:tc>
          <w:tcPr>
            <w:tcW w:w="1802" w:type="dxa"/>
          </w:tcPr>
          <w:p w14:paraId="4D09D5FF" w14:textId="77777777" w:rsidR="003525BD" w:rsidRPr="003525BD" w:rsidRDefault="003525BD" w:rsidP="00586B36">
            <w:pPr>
              <w:jc w:val="both"/>
              <w:rPr>
                <w:rFonts w:ascii="Sylfaen" w:hAnsi="Sylfaen"/>
                <w:sz w:val="20"/>
                <w:szCs w:val="20"/>
                <w:lang w:val="ka-GE"/>
              </w:rPr>
            </w:pPr>
          </w:p>
        </w:tc>
        <w:tc>
          <w:tcPr>
            <w:tcW w:w="1802" w:type="dxa"/>
          </w:tcPr>
          <w:p w14:paraId="0D638170" w14:textId="77777777" w:rsidR="003525BD" w:rsidRPr="003525BD" w:rsidRDefault="003525BD" w:rsidP="00586B36">
            <w:pPr>
              <w:jc w:val="both"/>
              <w:rPr>
                <w:rFonts w:ascii="Sylfaen" w:hAnsi="Sylfaen"/>
                <w:sz w:val="20"/>
                <w:szCs w:val="20"/>
                <w:lang w:val="ka-GE"/>
              </w:rPr>
            </w:pPr>
          </w:p>
        </w:tc>
        <w:tc>
          <w:tcPr>
            <w:tcW w:w="1802" w:type="dxa"/>
          </w:tcPr>
          <w:p w14:paraId="3D696B72" w14:textId="77777777" w:rsidR="003525BD" w:rsidRPr="003525BD" w:rsidRDefault="003525BD" w:rsidP="00586B36">
            <w:pPr>
              <w:jc w:val="both"/>
              <w:rPr>
                <w:rFonts w:ascii="Sylfaen" w:hAnsi="Sylfaen"/>
                <w:sz w:val="20"/>
                <w:szCs w:val="20"/>
                <w:lang w:val="ka-GE"/>
              </w:rPr>
            </w:pPr>
          </w:p>
        </w:tc>
      </w:tr>
      <w:tr w:rsidR="003525BD" w14:paraId="2E4FAEFB" w14:textId="77777777" w:rsidTr="003525BD">
        <w:tc>
          <w:tcPr>
            <w:tcW w:w="1802" w:type="dxa"/>
          </w:tcPr>
          <w:p w14:paraId="47D27E2C" w14:textId="4C4DFA62" w:rsidR="003525BD" w:rsidRPr="003525BD" w:rsidRDefault="00E45FCB" w:rsidP="00586B36">
            <w:pPr>
              <w:jc w:val="both"/>
              <w:rPr>
                <w:rFonts w:ascii="Sylfaen" w:hAnsi="Sylfaen"/>
                <w:sz w:val="20"/>
                <w:szCs w:val="20"/>
                <w:lang w:val="ka-GE"/>
              </w:rPr>
            </w:pPr>
            <w:r>
              <w:rPr>
                <w:rFonts w:ascii="Sylfaen" w:hAnsi="Sylfaen"/>
                <w:sz w:val="20"/>
                <w:szCs w:val="20"/>
                <w:lang w:val="ka-GE"/>
              </w:rPr>
              <w:t xml:space="preserve">ადამიანების </w:t>
            </w:r>
            <w:r w:rsidR="009F3969">
              <w:rPr>
                <w:rFonts w:ascii="Sylfaen" w:hAnsi="Sylfaen"/>
                <w:sz w:val="20"/>
                <w:szCs w:val="20"/>
                <w:lang w:val="ka-GE"/>
              </w:rPr>
              <w:t xml:space="preserve">დატვირთვის </w:t>
            </w:r>
            <w:r w:rsidR="003525BD">
              <w:rPr>
                <w:rFonts w:ascii="Sylfaen" w:hAnsi="Sylfaen"/>
                <w:sz w:val="20"/>
                <w:szCs w:val="20"/>
                <w:lang w:val="ka-GE"/>
              </w:rPr>
              <w:t>ჯამი</w:t>
            </w:r>
          </w:p>
        </w:tc>
        <w:tc>
          <w:tcPr>
            <w:tcW w:w="1802" w:type="dxa"/>
          </w:tcPr>
          <w:p w14:paraId="713F3AE5" w14:textId="77777777" w:rsidR="003525BD" w:rsidRPr="003525BD" w:rsidRDefault="003525BD" w:rsidP="00586B36">
            <w:pPr>
              <w:jc w:val="both"/>
              <w:rPr>
                <w:rFonts w:ascii="Sylfaen" w:hAnsi="Sylfaen"/>
                <w:sz w:val="20"/>
                <w:szCs w:val="20"/>
                <w:lang w:val="ka-GE"/>
              </w:rPr>
            </w:pPr>
          </w:p>
        </w:tc>
        <w:tc>
          <w:tcPr>
            <w:tcW w:w="1802" w:type="dxa"/>
          </w:tcPr>
          <w:p w14:paraId="21C34606" w14:textId="77777777" w:rsidR="003525BD" w:rsidRPr="003525BD" w:rsidRDefault="003525BD" w:rsidP="00586B36">
            <w:pPr>
              <w:jc w:val="both"/>
              <w:rPr>
                <w:rFonts w:ascii="Sylfaen" w:hAnsi="Sylfaen"/>
                <w:sz w:val="20"/>
                <w:szCs w:val="20"/>
                <w:lang w:val="ka-GE"/>
              </w:rPr>
            </w:pPr>
          </w:p>
        </w:tc>
        <w:tc>
          <w:tcPr>
            <w:tcW w:w="1802" w:type="dxa"/>
          </w:tcPr>
          <w:p w14:paraId="5B621E22" w14:textId="77777777" w:rsidR="003525BD" w:rsidRPr="003525BD" w:rsidRDefault="003525BD" w:rsidP="00586B36">
            <w:pPr>
              <w:jc w:val="both"/>
              <w:rPr>
                <w:rFonts w:ascii="Sylfaen" w:hAnsi="Sylfaen"/>
                <w:sz w:val="20"/>
                <w:szCs w:val="20"/>
                <w:lang w:val="ka-GE"/>
              </w:rPr>
            </w:pPr>
          </w:p>
        </w:tc>
        <w:tc>
          <w:tcPr>
            <w:tcW w:w="1802" w:type="dxa"/>
          </w:tcPr>
          <w:p w14:paraId="5E2AE2E7" w14:textId="77777777" w:rsidR="003525BD" w:rsidRPr="003525BD" w:rsidRDefault="003525BD" w:rsidP="00586B36">
            <w:pPr>
              <w:jc w:val="both"/>
              <w:rPr>
                <w:rFonts w:ascii="Sylfaen" w:hAnsi="Sylfaen"/>
                <w:sz w:val="20"/>
                <w:szCs w:val="20"/>
                <w:lang w:val="ka-GE"/>
              </w:rPr>
            </w:pPr>
          </w:p>
        </w:tc>
      </w:tr>
    </w:tbl>
    <w:p w14:paraId="445C1323" w14:textId="77777777" w:rsidR="00586B36" w:rsidRDefault="00586B36" w:rsidP="00586B36">
      <w:pPr>
        <w:jc w:val="both"/>
        <w:rPr>
          <w:rFonts w:ascii="Sylfaen" w:hAnsi="Sylfaen"/>
          <w:lang w:val="ka-GE"/>
        </w:rPr>
      </w:pPr>
    </w:p>
    <w:p w14:paraId="414022A8" w14:textId="77777777" w:rsidR="00586B36" w:rsidRDefault="00586B36" w:rsidP="00927216">
      <w:pPr>
        <w:jc w:val="both"/>
        <w:rPr>
          <w:rFonts w:ascii="Sylfaen" w:hAnsi="Sylfaen"/>
          <w:lang w:val="ka-GE"/>
        </w:rPr>
      </w:pPr>
    </w:p>
    <w:p w14:paraId="0BD57C87" w14:textId="77777777" w:rsidR="004268ED" w:rsidRDefault="004268ED" w:rsidP="00927216">
      <w:pPr>
        <w:rPr>
          <w:rFonts w:ascii="Sylfaen" w:hAnsi="Sylfaen"/>
          <w:lang w:val="ka-GE"/>
        </w:rPr>
      </w:pPr>
    </w:p>
    <w:p w14:paraId="783BACF6" w14:textId="361DF9FB" w:rsidR="00F056A2" w:rsidRDefault="00BD4C16" w:rsidP="00D75C54">
      <w:pPr>
        <w:jc w:val="center"/>
        <w:rPr>
          <w:rFonts w:ascii="Sylfaen" w:hAnsi="Sylfaen"/>
          <w:b/>
          <w:bCs/>
          <w:lang w:val="ka-GE"/>
        </w:rPr>
      </w:pPr>
      <w:r>
        <w:rPr>
          <w:rFonts w:ascii="Sylfaen" w:hAnsi="Sylfaen"/>
          <w:b/>
          <w:bCs/>
          <w:lang w:val="ka-GE"/>
        </w:rPr>
        <w:t xml:space="preserve">პროექტის </w:t>
      </w:r>
      <w:r w:rsidR="002F5499">
        <w:rPr>
          <w:rFonts w:ascii="Sylfaen" w:hAnsi="Sylfaen"/>
          <w:b/>
          <w:bCs/>
          <w:lang w:val="ka-GE"/>
        </w:rPr>
        <w:t xml:space="preserve">შეფასების </w:t>
      </w:r>
      <w:r w:rsidR="00A45200">
        <w:rPr>
          <w:rFonts w:ascii="Sylfaen" w:hAnsi="Sylfaen"/>
          <w:b/>
          <w:bCs/>
          <w:lang w:val="ka-GE"/>
        </w:rPr>
        <w:t>კრიტერიუმები</w:t>
      </w:r>
    </w:p>
    <w:p w14:paraId="1316202F" w14:textId="52DD672A" w:rsidR="00A45200" w:rsidRDefault="00A45200" w:rsidP="00D75C54">
      <w:pPr>
        <w:jc w:val="center"/>
        <w:rPr>
          <w:rFonts w:ascii="Sylfaen" w:hAnsi="Sylfaen"/>
          <w:b/>
          <w:bCs/>
          <w:lang w:val="ka-GE"/>
        </w:rPr>
      </w:pPr>
    </w:p>
    <w:tbl>
      <w:tblPr>
        <w:tblStyle w:val="TableGrid"/>
        <w:tblW w:w="10348" w:type="dxa"/>
        <w:tblInd w:w="-714" w:type="dxa"/>
        <w:tblLook w:val="04A0" w:firstRow="1" w:lastRow="0" w:firstColumn="1" w:lastColumn="0" w:noHBand="0" w:noVBand="1"/>
      </w:tblPr>
      <w:tblGrid>
        <w:gridCol w:w="2552"/>
        <w:gridCol w:w="7796"/>
      </w:tblGrid>
      <w:tr w:rsidR="002B28C9" w14:paraId="3D630E42" w14:textId="77777777" w:rsidTr="000D518D">
        <w:tc>
          <w:tcPr>
            <w:tcW w:w="2552" w:type="dxa"/>
          </w:tcPr>
          <w:p w14:paraId="33944D76" w14:textId="37207F6B" w:rsidR="002B28C9" w:rsidRPr="000D518D" w:rsidRDefault="00C30ECE" w:rsidP="002B28C9">
            <w:pPr>
              <w:jc w:val="both"/>
              <w:rPr>
                <w:rFonts w:ascii="Sylfaen" w:hAnsi="Sylfaen"/>
                <w:b/>
                <w:bCs/>
                <w:sz w:val="22"/>
                <w:szCs w:val="22"/>
                <w:lang w:val="ka-GE"/>
              </w:rPr>
            </w:pPr>
            <w:r w:rsidRPr="000D518D">
              <w:rPr>
                <w:rFonts w:ascii="Sylfaen" w:hAnsi="Sylfaen" w:cs="Sylfaen"/>
                <w:b/>
                <w:bCs/>
                <w:sz w:val="22"/>
                <w:szCs w:val="22"/>
                <w:lang w:val="ka-GE"/>
              </w:rPr>
              <w:t xml:space="preserve">1. </w:t>
            </w:r>
            <w:r w:rsidR="002B28C9" w:rsidRPr="000D518D">
              <w:rPr>
                <w:rFonts w:ascii="Sylfaen" w:hAnsi="Sylfaen" w:cs="Sylfaen"/>
                <w:b/>
                <w:bCs/>
                <w:sz w:val="22"/>
                <w:szCs w:val="22"/>
                <w:lang w:val="ka-GE"/>
              </w:rPr>
              <w:t xml:space="preserve">პროექტის </w:t>
            </w:r>
            <w:r w:rsidR="002B28C9" w:rsidRPr="000D518D">
              <w:rPr>
                <w:rFonts w:ascii="Sylfaen" w:hAnsi="Sylfaen"/>
                <w:b/>
                <w:bCs/>
                <w:sz w:val="22"/>
                <w:szCs w:val="22"/>
                <w:lang w:val="ka-GE"/>
              </w:rPr>
              <w:t>აღწერა (</w:t>
            </w:r>
            <w:r w:rsidR="002B28C9" w:rsidRPr="000D518D">
              <w:rPr>
                <w:rFonts w:ascii="Sylfaen" w:hAnsi="Sylfaen"/>
                <w:b/>
                <w:bCs/>
                <w:sz w:val="22"/>
                <w:szCs w:val="22"/>
              </w:rPr>
              <w:t>Excellence</w:t>
            </w:r>
            <w:r w:rsidR="002B28C9" w:rsidRPr="000D518D">
              <w:rPr>
                <w:rFonts w:ascii="Sylfaen" w:hAnsi="Sylfaen"/>
                <w:b/>
                <w:bCs/>
                <w:sz w:val="22"/>
                <w:szCs w:val="22"/>
                <w:lang w:val="ka-GE"/>
              </w:rPr>
              <w:t>)</w:t>
            </w:r>
          </w:p>
          <w:p w14:paraId="3C8217EE" w14:textId="439AD7E5" w:rsidR="002B28C9" w:rsidRPr="000D518D" w:rsidRDefault="007E4F74" w:rsidP="00A45200">
            <w:pPr>
              <w:jc w:val="both"/>
              <w:rPr>
                <w:rFonts w:ascii="Sylfaen" w:hAnsi="Sylfaen"/>
                <w:i/>
                <w:iCs/>
                <w:sz w:val="22"/>
                <w:szCs w:val="22"/>
                <w:lang w:val="ka-GE"/>
              </w:rPr>
            </w:pPr>
            <w:r w:rsidRPr="000D518D">
              <w:rPr>
                <w:rFonts w:ascii="Sylfaen" w:hAnsi="Sylfaen"/>
                <w:i/>
                <w:iCs/>
                <w:sz w:val="22"/>
                <w:szCs w:val="22"/>
                <w:lang w:val="ka-GE"/>
              </w:rPr>
              <w:t>ზღვარი 3/მაქს. ქულა 5</w:t>
            </w:r>
          </w:p>
        </w:tc>
        <w:tc>
          <w:tcPr>
            <w:tcW w:w="7796" w:type="dxa"/>
          </w:tcPr>
          <w:p w14:paraId="5015143F" w14:textId="23BD2090" w:rsidR="00B408B4" w:rsidRPr="000D518D" w:rsidRDefault="0083765E" w:rsidP="00B408B4">
            <w:pPr>
              <w:pStyle w:val="ListParagraph"/>
              <w:numPr>
                <w:ilvl w:val="0"/>
                <w:numId w:val="14"/>
              </w:numPr>
              <w:jc w:val="both"/>
              <w:rPr>
                <w:rFonts w:ascii="Sylfaen" w:hAnsi="Sylfaen"/>
                <w:sz w:val="22"/>
                <w:szCs w:val="22"/>
                <w:lang w:val="ka-GE"/>
              </w:rPr>
            </w:pPr>
            <w:r w:rsidRPr="000D518D">
              <w:rPr>
                <w:rFonts w:ascii="Sylfaen" w:hAnsi="Sylfaen"/>
                <w:sz w:val="22"/>
                <w:szCs w:val="22"/>
                <w:lang w:val="ka-GE"/>
              </w:rPr>
              <w:t>კვლევის ამოცანები</w:t>
            </w:r>
            <w:r w:rsidR="00B408B4" w:rsidRPr="000D518D">
              <w:rPr>
                <w:rFonts w:ascii="Sylfaen" w:hAnsi="Sylfaen"/>
                <w:sz w:val="22"/>
                <w:szCs w:val="22"/>
                <w:lang w:val="ka-GE"/>
              </w:rPr>
              <w:t>ს</w:t>
            </w:r>
            <w:r w:rsidR="00687864" w:rsidRPr="000D518D">
              <w:rPr>
                <w:rFonts w:ascii="Sylfaen" w:hAnsi="Sylfaen"/>
                <w:sz w:val="22"/>
                <w:szCs w:val="22"/>
                <w:lang w:val="ka-GE"/>
              </w:rPr>
              <w:t xml:space="preserve"> ნათელი</w:t>
            </w:r>
            <w:r w:rsidR="00B408B4" w:rsidRPr="000D518D">
              <w:rPr>
                <w:rFonts w:ascii="Sylfaen" w:hAnsi="Sylfaen"/>
                <w:sz w:val="22"/>
                <w:szCs w:val="22"/>
                <w:lang w:val="ka-GE"/>
              </w:rPr>
              <w:t xml:space="preserve"> ფორმულირება და</w:t>
            </w:r>
            <w:r w:rsidR="00687864" w:rsidRPr="000D518D">
              <w:rPr>
                <w:rFonts w:ascii="Sylfaen" w:hAnsi="Sylfaen"/>
                <w:sz w:val="22"/>
                <w:szCs w:val="22"/>
                <w:lang w:val="ka-GE"/>
              </w:rPr>
              <w:t xml:space="preserve"> </w:t>
            </w:r>
            <w:r w:rsidR="00B408B4" w:rsidRPr="000D518D">
              <w:rPr>
                <w:rFonts w:ascii="Sylfaen" w:hAnsi="Sylfaen"/>
                <w:sz w:val="22"/>
                <w:szCs w:val="22"/>
                <w:lang w:val="ka-GE"/>
              </w:rPr>
              <w:t>განხორციელებადობა;</w:t>
            </w:r>
            <w:r w:rsidR="00687864" w:rsidRPr="000D518D">
              <w:rPr>
                <w:rFonts w:ascii="Sylfaen" w:hAnsi="Sylfaen"/>
                <w:sz w:val="22"/>
                <w:szCs w:val="22"/>
                <w:lang w:val="ka-GE"/>
              </w:rPr>
              <w:t xml:space="preserve"> </w:t>
            </w:r>
          </w:p>
          <w:p w14:paraId="1074CA45" w14:textId="42F84948" w:rsidR="00687864" w:rsidRPr="000D518D" w:rsidRDefault="00B408B4" w:rsidP="00B408B4">
            <w:pPr>
              <w:pStyle w:val="ListParagraph"/>
              <w:numPr>
                <w:ilvl w:val="0"/>
                <w:numId w:val="14"/>
              </w:numPr>
              <w:jc w:val="both"/>
              <w:rPr>
                <w:rFonts w:ascii="Sylfaen" w:hAnsi="Sylfaen"/>
                <w:sz w:val="22"/>
                <w:szCs w:val="22"/>
                <w:lang w:val="ka-GE"/>
              </w:rPr>
            </w:pPr>
            <w:r w:rsidRPr="000D518D">
              <w:rPr>
                <w:rFonts w:ascii="Sylfaen" w:hAnsi="Sylfaen"/>
                <w:sz w:val="22"/>
                <w:szCs w:val="22"/>
                <w:lang w:val="ka-GE"/>
              </w:rPr>
              <w:t xml:space="preserve">თეორიული ცნებების დასაბუთება და მეთოდოლოგიის გამართულობა; </w:t>
            </w:r>
          </w:p>
          <w:p w14:paraId="6B694657" w14:textId="4E8F7348" w:rsidR="00B408B4" w:rsidRPr="000D518D" w:rsidRDefault="00B408B4" w:rsidP="00B408B4">
            <w:pPr>
              <w:pStyle w:val="ListParagraph"/>
              <w:numPr>
                <w:ilvl w:val="0"/>
                <w:numId w:val="14"/>
              </w:numPr>
              <w:jc w:val="both"/>
              <w:rPr>
                <w:rFonts w:ascii="Sylfaen" w:hAnsi="Sylfaen"/>
                <w:sz w:val="22"/>
                <w:szCs w:val="22"/>
                <w:lang w:val="ka-GE"/>
              </w:rPr>
            </w:pPr>
            <w:r w:rsidRPr="000D518D">
              <w:rPr>
                <w:rFonts w:ascii="Sylfaen" w:hAnsi="Sylfaen"/>
                <w:sz w:val="22"/>
                <w:szCs w:val="22"/>
                <w:lang w:val="ka-GE"/>
              </w:rPr>
              <w:t>კვლევის ინოვაციურობა;</w:t>
            </w:r>
          </w:p>
          <w:p w14:paraId="65DCE584" w14:textId="2996ED09" w:rsidR="00B408B4" w:rsidRPr="000D518D" w:rsidRDefault="00B408B4" w:rsidP="00B408B4">
            <w:pPr>
              <w:pStyle w:val="ListParagraph"/>
              <w:numPr>
                <w:ilvl w:val="0"/>
                <w:numId w:val="14"/>
              </w:numPr>
              <w:jc w:val="both"/>
              <w:rPr>
                <w:rFonts w:ascii="Sylfaen" w:hAnsi="Sylfaen"/>
                <w:sz w:val="22"/>
                <w:szCs w:val="22"/>
                <w:lang w:val="ka-GE"/>
              </w:rPr>
            </w:pPr>
            <w:r w:rsidRPr="000D518D">
              <w:rPr>
                <w:rFonts w:ascii="Sylfaen" w:hAnsi="Sylfaen"/>
                <w:sz w:val="22"/>
                <w:szCs w:val="22"/>
                <w:lang w:val="ka-GE"/>
              </w:rPr>
              <w:t>ინტერდისციპლინური მიდგომა და</w:t>
            </w:r>
            <w:r w:rsidR="005863CB">
              <w:rPr>
                <w:rFonts w:ascii="Sylfaen" w:hAnsi="Sylfaen"/>
                <w:sz w:val="22"/>
                <w:szCs w:val="22"/>
                <w:lang w:val="ka-GE"/>
              </w:rPr>
              <w:t>,</w:t>
            </w:r>
            <w:r w:rsidRPr="000D518D">
              <w:rPr>
                <w:rFonts w:ascii="Sylfaen" w:hAnsi="Sylfaen"/>
                <w:sz w:val="22"/>
                <w:szCs w:val="22"/>
                <w:lang w:val="ka-GE"/>
              </w:rPr>
              <w:t xml:space="preserve"> სადაც რელევანტურია, გენდერული ასპექტის გათვალისწინება.</w:t>
            </w:r>
          </w:p>
        </w:tc>
      </w:tr>
      <w:tr w:rsidR="002B28C9" w14:paraId="5A8EB395" w14:textId="77777777" w:rsidTr="000D518D">
        <w:tc>
          <w:tcPr>
            <w:tcW w:w="2552" w:type="dxa"/>
          </w:tcPr>
          <w:p w14:paraId="2CB94143" w14:textId="58D6D9B9" w:rsidR="002B28C9" w:rsidRPr="000D518D" w:rsidRDefault="00C30ECE" w:rsidP="002B28C9">
            <w:pPr>
              <w:jc w:val="both"/>
              <w:rPr>
                <w:rFonts w:ascii="Sylfaen" w:hAnsi="Sylfaen"/>
                <w:b/>
                <w:bCs/>
                <w:sz w:val="22"/>
                <w:szCs w:val="22"/>
              </w:rPr>
            </w:pPr>
            <w:r w:rsidRPr="000D518D">
              <w:rPr>
                <w:rFonts w:ascii="Sylfaen" w:hAnsi="Sylfaen" w:cs="Sylfaen"/>
                <w:b/>
                <w:bCs/>
                <w:sz w:val="22"/>
                <w:szCs w:val="22"/>
                <w:lang w:val="ka-GE"/>
              </w:rPr>
              <w:t xml:space="preserve">2. </w:t>
            </w:r>
            <w:r w:rsidR="002B28C9" w:rsidRPr="000D518D">
              <w:rPr>
                <w:rFonts w:ascii="Sylfaen" w:hAnsi="Sylfaen" w:cs="Sylfaen"/>
                <w:b/>
                <w:bCs/>
                <w:sz w:val="22"/>
                <w:szCs w:val="22"/>
                <w:lang w:val="ka-GE"/>
              </w:rPr>
              <w:t>გავლენა</w:t>
            </w:r>
            <w:r w:rsidR="002B28C9" w:rsidRPr="000D518D">
              <w:rPr>
                <w:rFonts w:ascii="Sylfaen" w:hAnsi="Sylfaen"/>
                <w:b/>
                <w:bCs/>
                <w:sz w:val="22"/>
                <w:szCs w:val="22"/>
                <w:lang w:val="ka-GE"/>
              </w:rPr>
              <w:t xml:space="preserve"> </w:t>
            </w:r>
            <w:r w:rsidR="002B28C9" w:rsidRPr="000D518D">
              <w:rPr>
                <w:rFonts w:ascii="Sylfaen" w:hAnsi="Sylfaen"/>
                <w:b/>
                <w:bCs/>
                <w:sz w:val="22"/>
                <w:szCs w:val="22"/>
              </w:rPr>
              <w:t>(Impact)</w:t>
            </w:r>
          </w:p>
          <w:p w14:paraId="1C26C0F0" w14:textId="1082F6D2" w:rsidR="002B28C9" w:rsidRPr="000D518D" w:rsidRDefault="007E4F74" w:rsidP="00A45200">
            <w:pPr>
              <w:jc w:val="both"/>
              <w:rPr>
                <w:rFonts w:ascii="Sylfaen" w:hAnsi="Sylfaen"/>
                <w:i/>
                <w:iCs/>
                <w:sz w:val="22"/>
                <w:szCs w:val="22"/>
                <w:lang w:val="ka-GE"/>
              </w:rPr>
            </w:pPr>
            <w:r w:rsidRPr="000D518D">
              <w:rPr>
                <w:rFonts w:ascii="Sylfaen" w:hAnsi="Sylfaen"/>
                <w:i/>
                <w:iCs/>
                <w:sz w:val="22"/>
                <w:szCs w:val="22"/>
                <w:lang w:val="ka-GE"/>
              </w:rPr>
              <w:t>ზღვარი 3/მაქს. ქულა 5</w:t>
            </w:r>
          </w:p>
        </w:tc>
        <w:tc>
          <w:tcPr>
            <w:tcW w:w="7796" w:type="dxa"/>
          </w:tcPr>
          <w:p w14:paraId="673DE999" w14:textId="6E682359" w:rsidR="002B28C9" w:rsidRPr="000D518D" w:rsidRDefault="00D62B71" w:rsidP="00323B8F">
            <w:pPr>
              <w:pStyle w:val="ListParagraph"/>
              <w:numPr>
                <w:ilvl w:val="0"/>
                <w:numId w:val="15"/>
              </w:numPr>
              <w:jc w:val="both"/>
              <w:rPr>
                <w:rFonts w:ascii="Sylfaen" w:hAnsi="Sylfaen"/>
                <w:sz w:val="22"/>
                <w:szCs w:val="22"/>
                <w:lang w:val="ka-GE"/>
              </w:rPr>
            </w:pPr>
            <w:r w:rsidRPr="000D518D">
              <w:rPr>
                <w:rFonts w:ascii="Sylfaen" w:hAnsi="Sylfaen"/>
                <w:sz w:val="22"/>
                <w:szCs w:val="22"/>
                <w:lang w:val="ka-GE"/>
              </w:rPr>
              <w:t>პროექტის ფარგლებში შექმნილი პროდუქციის წვლილი პროექტის გრძელვადიანი გავლენების მისაღწევად</w:t>
            </w:r>
            <w:r w:rsidR="00F17C6D" w:rsidRPr="000D518D">
              <w:rPr>
                <w:rFonts w:ascii="Sylfaen" w:hAnsi="Sylfaen"/>
                <w:sz w:val="22"/>
                <w:szCs w:val="22"/>
                <w:lang w:val="ka-GE"/>
              </w:rPr>
              <w:t xml:space="preserve"> (სამუშაო პროგრამის შესაბამისად)</w:t>
            </w:r>
            <w:r w:rsidRPr="000D518D">
              <w:rPr>
                <w:rFonts w:ascii="Sylfaen" w:hAnsi="Sylfaen"/>
                <w:sz w:val="22"/>
                <w:szCs w:val="22"/>
                <w:lang w:val="ka-GE"/>
              </w:rPr>
              <w:t>;</w:t>
            </w:r>
          </w:p>
          <w:p w14:paraId="452CD695" w14:textId="23A82266" w:rsidR="00F17C6D" w:rsidRPr="000D518D" w:rsidRDefault="00F17C6D" w:rsidP="00323B8F">
            <w:pPr>
              <w:pStyle w:val="ListParagraph"/>
              <w:numPr>
                <w:ilvl w:val="0"/>
                <w:numId w:val="15"/>
              </w:numPr>
              <w:jc w:val="both"/>
              <w:rPr>
                <w:rFonts w:ascii="Sylfaen" w:hAnsi="Sylfaen"/>
                <w:sz w:val="22"/>
                <w:szCs w:val="22"/>
                <w:lang w:val="ka-GE"/>
              </w:rPr>
            </w:pPr>
            <w:r w:rsidRPr="000D518D">
              <w:rPr>
                <w:rFonts w:ascii="Sylfaen" w:hAnsi="Sylfaen"/>
                <w:sz w:val="22"/>
                <w:szCs w:val="22"/>
                <w:lang w:val="ka-GE"/>
              </w:rPr>
              <w:t xml:space="preserve">პროექტის </w:t>
            </w:r>
            <w:r w:rsidR="005863CB">
              <w:rPr>
                <w:rFonts w:ascii="Sylfaen" w:hAnsi="Sylfaen"/>
                <w:sz w:val="22"/>
                <w:szCs w:val="22"/>
                <w:lang w:val="ka-GE"/>
              </w:rPr>
              <w:t>დამატებითი</w:t>
            </w:r>
            <w:r w:rsidRPr="000D518D">
              <w:rPr>
                <w:rFonts w:ascii="Sylfaen" w:hAnsi="Sylfaen"/>
                <w:sz w:val="22"/>
                <w:szCs w:val="22"/>
                <w:lang w:val="ka-GE"/>
              </w:rPr>
              <w:t xml:space="preserve"> გავლენები, რაც სამუშაო პროგრამაში არ არის </w:t>
            </w:r>
            <w:r w:rsidR="005863CB">
              <w:rPr>
                <w:rFonts w:ascii="Sylfaen" w:hAnsi="Sylfaen"/>
                <w:sz w:val="22"/>
                <w:szCs w:val="22"/>
                <w:lang w:val="ka-GE"/>
              </w:rPr>
              <w:t>გათვალისწინებული</w:t>
            </w:r>
            <w:r w:rsidRPr="000D518D">
              <w:rPr>
                <w:rFonts w:ascii="Sylfaen" w:hAnsi="Sylfaen"/>
                <w:sz w:val="22"/>
                <w:szCs w:val="22"/>
                <w:lang w:val="ka-GE"/>
              </w:rPr>
              <w:t>, მაგ.: რაც გააღრმავებს ინოვაციის შესაძლებლობებს, შექმნის ახალ საბაზრო პირობებს, გაზრდის კომპანიების კონკურენტუნარიანობას, წვლილს შეიტანს გარემოს ან კლიმატური ცვლილების პრობლემების დაძლევაში, სხვა მნიშვნელოვან სარგებელს მოუტანს საზოგადოებას;</w:t>
            </w:r>
          </w:p>
          <w:p w14:paraId="15C46B31" w14:textId="4BC4F386" w:rsidR="00D62B71" w:rsidRPr="000D518D" w:rsidRDefault="00F17C6D" w:rsidP="00323B8F">
            <w:pPr>
              <w:pStyle w:val="ListParagraph"/>
              <w:numPr>
                <w:ilvl w:val="0"/>
                <w:numId w:val="15"/>
              </w:numPr>
              <w:jc w:val="both"/>
              <w:rPr>
                <w:rFonts w:ascii="Sylfaen" w:hAnsi="Sylfaen"/>
                <w:sz w:val="22"/>
                <w:szCs w:val="22"/>
                <w:lang w:val="ka-GE"/>
              </w:rPr>
            </w:pPr>
            <w:r w:rsidRPr="000D518D">
              <w:rPr>
                <w:rFonts w:ascii="Sylfaen" w:hAnsi="Sylfaen"/>
                <w:sz w:val="22"/>
                <w:szCs w:val="22"/>
                <w:lang w:val="ka-GE"/>
              </w:rPr>
              <w:t xml:space="preserve">პროექტის დისემინაციის და კომუნიკაციის სტრატეგიების </w:t>
            </w:r>
            <w:r w:rsidR="00FB4D3C" w:rsidRPr="000D518D">
              <w:rPr>
                <w:rFonts w:ascii="Sylfaen" w:hAnsi="Sylfaen"/>
                <w:sz w:val="22"/>
                <w:szCs w:val="22"/>
                <w:lang w:val="ka-GE"/>
              </w:rPr>
              <w:t>ეფექტიანობა.</w:t>
            </w:r>
            <w:r w:rsidRPr="000D518D">
              <w:rPr>
                <w:rFonts w:ascii="Sylfaen" w:hAnsi="Sylfaen"/>
                <w:sz w:val="22"/>
                <w:szCs w:val="22"/>
                <w:lang w:val="ka-GE"/>
              </w:rPr>
              <w:t xml:space="preserve"> </w:t>
            </w:r>
          </w:p>
        </w:tc>
      </w:tr>
      <w:tr w:rsidR="002B28C9" w14:paraId="228ED3EE" w14:textId="77777777" w:rsidTr="000D518D">
        <w:tc>
          <w:tcPr>
            <w:tcW w:w="2552" w:type="dxa"/>
          </w:tcPr>
          <w:p w14:paraId="5A04634B" w14:textId="77777777" w:rsidR="002B28C9" w:rsidRPr="000D518D" w:rsidRDefault="00C30ECE" w:rsidP="00A45200">
            <w:pPr>
              <w:jc w:val="both"/>
              <w:rPr>
                <w:rFonts w:ascii="Sylfaen" w:hAnsi="Sylfaen"/>
                <w:b/>
                <w:bCs/>
                <w:sz w:val="22"/>
                <w:szCs w:val="22"/>
              </w:rPr>
            </w:pPr>
            <w:r w:rsidRPr="000D518D">
              <w:rPr>
                <w:rFonts w:ascii="Sylfaen" w:hAnsi="Sylfaen"/>
                <w:b/>
                <w:bCs/>
                <w:sz w:val="22"/>
                <w:szCs w:val="22"/>
                <w:lang w:val="ka-GE"/>
              </w:rPr>
              <w:t xml:space="preserve">3. </w:t>
            </w:r>
            <w:r w:rsidR="002B28C9" w:rsidRPr="000D518D">
              <w:rPr>
                <w:rFonts w:ascii="Sylfaen" w:hAnsi="Sylfaen"/>
                <w:b/>
                <w:bCs/>
                <w:sz w:val="22"/>
                <w:szCs w:val="22"/>
                <w:lang w:val="ka-GE"/>
              </w:rPr>
              <w:t xml:space="preserve">განხორციელება </w:t>
            </w:r>
            <w:r w:rsidR="002B28C9" w:rsidRPr="000D518D">
              <w:rPr>
                <w:rFonts w:ascii="Sylfaen" w:hAnsi="Sylfaen"/>
                <w:b/>
                <w:bCs/>
                <w:sz w:val="22"/>
                <w:szCs w:val="22"/>
              </w:rPr>
              <w:t>(Implementation)</w:t>
            </w:r>
          </w:p>
          <w:p w14:paraId="2F8C5257" w14:textId="3B255D90" w:rsidR="007E4F74" w:rsidRPr="000D518D" w:rsidRDefault="007E4F74" w:rsidP="00A45200">
            <w:pPr>
              <w:jc w:val="both"/>
              <w:rPr>
                <w:rFonts w:ascii="Sylfaen" w:hAnsi="Sylfaen"/>
                <w:i/>
                <w:iCs/>
                <w:sz w:val="22"/>
                <w:szCs w:val="22"/>
                <w:lang w:val="ka-GE"/>
              </w:rPr>
            </w:pPr>
            <w:r w:rsidRPr="000D518D">
              <w:rPr>
                <w:rFonts w:ascii="Sylfaen" w:hAnsi="Sylfaen"/>
                <w:i/>
                <w:iCs/>
                <w:sz w:val="22"/>
                <w:szCs w:val="22"/>
                <w:lang w:val="ka-GE"/>
              </w:rPr>
              <w:t>ზღვარი 3/მაქს. ქულა 5</w:t>
            </w:r>
          </w:p>
        </w:tc>
        <w:tc>
          <w:tcPr>
            <w:tcW w:w="7796" w:type="dxa"/>
          </w:tcPr>
          <w:p w14:paraId="208ABC3E" w14:textId="358E61CB" w:rsidR="002B28C9" w:rsidRDefault="000D518D" w:rsidP="000D518D">
            <w:pPr>
              <w:pStyle w:val="ListParagraph"/>
              <w:numPr>
                <w:ilvl w:val="0"/>
                <w:numId w:val="16"/>
              </w:numPr>
              <w:jc w:val="both"/>
              <w:rPr>
                <w:rFonts w:ascii="Sylfaen" w:hAnsi="Sylfaen"/>
                <w:sz w:val="22"/>
                <w:szCs w:val="22"/>
                <w:lang w:val="ka-GE"/>
              </w:rPr>
            </w:pPr>
            <w:r>
              <w:rPr>
                <w:rFonts w:ascii="Sylfaen" w:hAnsi="Sylfaen"/>
                <w:sz w:val="22"/>
                <w:szCs w:val="22"/>
                <w:lang w:val="ka-GE"/>
              </w:rPr>
              <w:t>სამუშაო გეგმის ხარისხი და ეფექტიანობა</w:t>
            </w:r>
            <w:r w:rsidR="00D6540A">
              <w:rPr>
                <w:rFonts w:ascii="Sylfaen" w:hAnsi="Sylfaen"/>
                <w:sz w:val="22"/>
                <w:szCs w:val="22"/>
                <w:lang w:val="ka-GE"/>
              </w:rPr>
              <w:t>, არსებული</w:t>
            </w:r>
            <w:r>
              <w:rPr>
                <w:rFonts w:ascii="Sylfaen" w:hAnsi="Sylfaen"/>
                <w:sz w:val="22"/>
                <w:szCs w:val="22"/>
                <w:lang w:val="ka-GE"/>
              </w:rPr>
              <w:t xml:space="preserve"> რესურსების ამოცანებთან შესაბამისობა;</w:t>
            </w:r>
          </w:p>
          <w:p w14:paraId="6F1A8119" w14:textId="1CA8D8B8" w:rsidR="004679E1" w:rsidRDefault="004679E1" w:rsidP="000D518D">
            <w:pPr>
              <w:pStyle w:val="ListParagraph"/>
              <w:numPr>
                <w:ilvl w:val="0"/>
                <w:numId w:val="16"/>
              </w:numPr>
              <w:jc w:val="both"/>
              <w:rPr>
                <w:rFonts w:ascii="Sylfaen" w:hAnsi="Sylfaen"/>
                <w:sz w:val="22"/>
                <w:szCs w:val="22"/>
                <w:lang w:val="ka-GE"/>
              </w:rPr>
            </w:pPr>
            <w:r>
              <w:rPr>
                <w:rFonts w:ascii="Sylfaen" w:hAnsi="Sylfaen"/>
                <w:sz w:val="22"/>
                <w:szCs w:val="22"/>
                <w:lang w:val="ka-GE"/>
              </w:rPr>
              <w:t xml:space="preserve">მენეჯმენტის სტრუქტურისა და პროცედურების </w:t>
            </w:r>
            <w:r w:rsidR="00D943D1">
              <w:rPr>
                <w:rFonts w:ascii="Sylfaen" w:hAnsi="Sylfaen"/>
                <w:sz w:val="22"/>
                <w:szCs w:val="22"/>
                <w:lang w:val="ka-GE"/>
              </w:rPr>
              <w:t>ადეკვატურობა</w:t>
            </w:r>
            <w:r>
              <w:rPr>
                <w:rFonts w:ascii="Sylfaen" w:hAnsi="Sylfaen"/>
                <w:sz w:val="22"/>
                <w:szCs w:val="22"/>
                <w:lang w:val="ka-GE"/>
              </w:rPr>
              <w:t>, ინოვაციისა და რისკების მენეჯმენტის ჩათვლით;</w:t>
            </w:r>
          </w:p>
          <w:p w14:paraId="6FAF24F8" w14:textId="77777777" w:rsidR="004679E1" w:rsidRDefault="004679E1" w:rsidP="000D518D">
            <w:pPr>
              <w:pStyle w:val="ListParagraph"/>
              <w:numPr>
                <w:ilvl w:val="0"/>
                <w:numId w:val="16"/>
              </w:numPr>
              <w:jc w:val="both"/>
              <w:rPr>
                <w:rFonts w:ascii="Sylfaen" w:hAnsi="Sylfaen"/>
                <w:sz w:val="22"/>
                <w:szCs w:val="22"/>
                <w:lang w:val="ka-GE"/>
              </w:rPr>
            </w:pPr>
            <w:r>
              <w:rPr>
                <w:rFonts w:ascii="Sylfaen" w:hAnsi="Sylfaen"/>
                <w:sz w:val="22"/>
                <w:szCs w:val="22"/>
                <w:lang w:val="ka-GE"/>
              </w:rPr>
              <w:t>კონსორციუმის, როგორც მთელის, ექსპერტიზა;</w:t>
            </w:r>
          </w:p>
          <w:p w14:paraId="353FAD12" w14:textId="22ABCACB" w:rsidR="004679E1" w:rsidRPr="000D518D" w:rsidRDefault="004679E1" w:rsidP="000D518D">
            <w:pPr>
              <w:pStyle w:val="ListParagraph"/>
              <w:numPr>
                <w:ilvl w:val="0"/>
                <w:numId w:val="16"/>
              </w:numPr>
              <w:jc w:val="both"/>
              <w:rPr>
                <w:rFonts w:ascii="Sylfaen" w:hAnsi="Sylfaen"/>
                <w:sz w:val="22"/>
                <w:szCs w:val="22"/>
                <w:lang w:val="ka-GE"/>
              </w:rPr>
            </w:pPr>
            <w:r>
              <w:rPr>
                <w:rFonts w:ascii="Sylfaen" w:hAnsi="Sylfaen"/>
                <w:sz w:val="22"/>
                <w:szCs w:val="22"/>
                <w:lang w:val="ka-GE"/>
              </w:rPr>
              <w:t xml:space="preserve">კონსორციუმის წევრების მიერ </w:t>
            </w:r>
            <w:r w:rsidR="00765194">
              <w:rPr>
                <w:rFonts w:ascii="Sylfaen" w:hAnsi="Sylfaen"/>
                <w:sz w:val="22"/>
                <w:szCs w:val="22"/>
                <w:lang w:val="ka-GE"/>
              </w:rPr>
              <w:t>როლების</w:t>
            </w:r>
            <w:r>
              <w:rPr>
                <w:rFonts w:ascii="Sylfaen" w:hAnsi="Sylfaen"/>
                <w:sz w:val="22"/>
                <w:szCs w:val="22"/>
                <w:lang w:val="ka-GE"/>
              </w:rPr>
              <w:t xml:space="preserve"> განაწილება და </w:t>
            </w:r>
            <w:r w:rsidR="00765194">
              <w:rPr>
                <w:rFonts w:ascii="Sylfaen" w:hAnsi="Sylfaen"/>
                <w:sz w:val="22"/>
                <w:szCs w:val="22"/>
                <w:lang w:val="ka-GE"/>
              </w:rPr>
              <w:t>ადეკვატური რესურსების ფლობა.</w:t>
            </w:r>
          </w:p>
        </w:tc>
      </w:tr>
    </w:tbl>
    <w:p w14:paraId="12CBAA06" w14:textId="77777777" w:rsidR="00A45200" w:rsidRDefault="00A45200" w:rsidP="00A45200">
      <w:pPr>
        <w:jc w:val="both"/>
        <w:rPr>
          <w:rFonts w:ascii="Sylfaen" w:hAnsi="Sylfaen"/>
          <w:b/>
          <w:bCs/>
          <w:lang w:val="ka-GE"/>
        </w:rPr>
      </w:pPr>
    </w:p>
    <w:p w14:paraId="2B0C7335" w14:textId="77777777" w:rsidR="00D75C54" w:rsidRPr="00D75C54" w:rsidRDefault="00D75C54" w:rsidP="00D75C54">
      <w:pPr>
        <w:jc w:val="both"/>
        <w:rPr>
          <w:rFonts w:ascii="Sylfaen" w:hAnsi="Sylfaen"/>
          <w:lang w:val="ka-GE"/>
        </w:rPr>
      </w:pPr>
    </w:p>
    <w:sectPr w:rsidR="00D75C54" w:rsidRPr="00D75C54" w:rsidSect="00D81E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607"/>
    <w:multiLevelType w:val="hybridMultilevel"/>
    <w:tmpl w:val="E52E9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2CB0"/>
    <w:multiLevelType w:val="multilevel"/>
    <w:tmpl w:val="FDFC3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E387F08"/>
    <w:multiLevelType w:val="hybridMultilevel"/>
    <w:tmpl w:val="773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9002C"/>
    <w:multiLevelType w:val="hybridMultilevel"/>
    <w:tmpl w:val="44D614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5010"/>
    <w:multiLevelType w:val="hybridMultilevel"/>
    <w:tmpl w:val="8F6EFF5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94B69"/>
    <w:multiLevelType w:val="hybridMultilevel"/>
    <w:tmpl w:val="746CB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1216D"/>
    <w:multiLevelType w:val="hybridMultilevel"/>
    <w:tmpl w:val="F3F0D15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456402"/>
    <w:multiLevelType w:val="hybridMultilevel"/>
    <w:tmpl w:val="BCE4FD9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906F0"/>
    <w:multiLevelType w:val="hybridMultilevel"/>
    <w:tmpl w:val="D130C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71C6"/>
    <w:multiLevelType w:val="hybridMultilevel"/>
    <w:tmpl w:val="10E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A3148"/>
    <w:multiLevelType w:val="hybridMultilevel"/>
    <w:tmpl w:val="4600E498"/>
    <w:lvl w:ilvl="0" w:tplc="60DAF612">
      <w:start w:val="1"/>
      <w:numFmt w:val="bullet"/>
      <w:lvlText w:val=""/>
      <w:lvlJc w:val="left"/>
      <w:pPr>
        <w:ind w:left="720" w:hanging="360"/>
      </w:pPr>
      <w:rPr>
        <w:rFonts w:ascii="Symbol" w:hAnsi="Symbol" w:hint="default"/>
        <w:color w:val="auto"/>
      </w:rPr>
    </w:lvl>
    <w:lvl w:ilvl="1" w:tplc="60DAF61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13D0A"/>
    <w:multiLevelType w:val="multilevel"/>
    <w:tmpl w:val="FDFC3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A08387C"/>
    <w:multiLevelType w:val="multilevel"/>
    <w:tmpl w:val="FDFC3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5B5105AE"/>
    <w:multiLevelType w:val="hybridMultilevel"/>
    <w:tmpl w:val="2D2E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E18A6"/>
    <w:multiLevelType w:val="hybridMultilevel"/>
    <w:tmpl w:val="B0BEF46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C415D"/>
    <w:multiLevelType w:val="hybridMultilevel"/>
    <w:tmpl w:val="C03EB6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7"/>
  </w:num>
  <w:num w:numId="4">
    <w:abstractNumId w:val="15"/>
  </w:num>
  <w:num w:numId="5">
    <w:abstractNumId w:val="6"/>
  </w:num>
  <w:num w:numId="6">
    <w:abstractNumId w:val="4"/>
  </w:num>
  <w:num w:numId="7">
    <w:abstractNumId w:val="3"/>
  </w:num>
  <w:num w:numId="8">
    <w:abstractNumId w:val="10"/>
  </w:num>
  <w:num w:numId="9">
    <w:abstractNumId w:val="5"/>
  </w:num>
  <w:num w:numId="10">
    <w:abstractNumId w:val="0"/>
  </w:num>
  <w:num w:numId="11">
    <w:abstractNumId w:val="8"/>
  </w:num>
  <w:num w:numId="12">
    <w:abstractNumId w:val="11"/>
  </w:num>
  <w:num w:numId="13">
    <w:abstractNumId w:val="12"/>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54"/>
    <w:rsid w:val="00035754"/>
    <w:rsid w:val="00035FCF"/>
    <w:rsid w:val="00060648"/>
    <w:rsid w:val="000668BB"/>
    <w:rsid w:val="00091E51"/>
    <w:rsid w:val="000B0515"/>
    <w:rsid w:val="000D06CE"/>
    <w:rsid w:val="000D518D"/>
    <w:rsid w:val="00102969"/>
    <w:rsid w:val="001C0365"/>
    <w:rsid w:val="001E1FAF"/>
    <w:rsid w:val="00282BB0"/>
    <w:rsid w:val="00287075"/>
    <w:rsid w:val="002B28C9"/>
    <w:rsid w:val="002C39E0"/>
    <w:rsid w:val="002D7F35"/>
    <w:rsid w:val="002E6A35"/>
    <w:rsid w:val="002F5499"/>
    <w:rsid w:val="00323B8F"/>
    <w:rsid w:val="00334C95"/>
    <w:rsid w:val="0033739E"/>
    <w:rsid w:val="003466A3"/>
    <w:rsid w:val="003525BD"/>
    <w:rsid w:val="003A6E35"/>
    <w:rsid w:val="003C4FF8"/>
    <w:rsid w:val="003D6270"/>
    <w:rsid w:val="00420AC2"/>
    <w:rsid w:val="004268ED"/>
    <w:rsid w:val="00426BAB"/>
    <w:rsid w:val="0043540E"/>
    <w:rsid w:val="00457529"/>
    <w:rsid w:val="004679E1"/>
    <w:rsid w:val="004B4FE2"/>
    <w:rsid w:val="004F38E9"/>
    <w:rsid w:val="005115A6"/>
    <w:rsid w:val="00563933"/>
    <w:rsid w:val="0057005B"/>
    <w:rsid w:val="005863CB"/>
    <w:rsid w:val="00586B36"/>
    <w:rsid w:val="00594242"/>
    <w:rsid w:val="00597E7F"/>
    <w:rsid w:val="005B7C7B"/>
    <w:rsid w:val="005C7560"/>
    <w:rsid w:val="005F2BDD"/>
    <w:rsid w:val="0060677E"/>
    <w:rsid w:val="00627F1C"/>
    <w:rsid w:val="006339F3"/>
    <w:rsid w:val="006539C1"/>
    <w:rsid w:val="00687864"/>
    <w:rsid w:val="006C73EC"/>
    <w:rsid w:val="007216D9"/>
    <w:rsid w:val="00762C68"/>
    <w:rsid w:val="00765194"/>
    <w:rsid w:val="007B0E42"/>
    <w:rsid w:val="007B5336"/>
    <w:rsid w:val="007E14BE"/>
    <w:rsid w:val="007E4F74"/>
    <w:rsid w:val="00811FFA"/>
    <w:rsid w:val="0083765E"/>
    <w:rsid w:val="008438F1"/>
    <w:rsid w:val="00853AA3"/>
    <w:rsid w:val="00862C7E"/>
    <w:rsid w:val="00891551"/>
    <w:rsid w:val="008D4790"/>
    <w:rsid w:val="008F576F"/>
    <w:rsid w:val="00911F31"/>
    <w:rsid w:val="00927216"/>
    <w:rsid w:val="0095090F"/>
    <w:rsid w:val="00951937"/>
    <w:rsid w:val="00966F0D"/>
    <w:rsid w:val="00967571"/>
    <w:rsid w:val="009925C6"/>
    <w:rsid w:val="009941D4"/>
    <w:rsid w:val="009D10EF"/>
    <w:rsid w:val="009D306E"/>
    <w:rsid w:val="009D7F81"/>
    <w:rsid w:val="009F3969"/>
    <w:rsid w:val="00A2739A"/>
    <w:rsid w:val="00A3011B"/>
    <w:rsid w:val="00A45200"/>
    <w:rsid w:val="00A92112"/>
    <w:rsid w:val="00AB1642"/>
    <w:rsid w:val="00AE6ABD"/>
    <w:rsid w:val="00B408B4"/>
    <w:rsid w:val="00B4333C"/>
    <w:rsid w:val="00B720DD"/>
    <w:rsid w:val="00B90B0B"/>
    <w:rsid w:val="00BA47CE"/>
    <w:rsid w:val="00BC6219"/>
    <w:rsid w:val="00BD4C16"/>
    <w:rsid w:val="00BF1C6D"/>
    <w:rsid w:val="00C12B51"/>
    <w:rsid w:val="00C30ECE"/>
    <w:rsid w:val="00C77856"/>
    <w:rsid w:val="00CD360A"/>
    <w:rsid w:val="00D3794C"/>
    <w:rsid w:val="00D557AE"/>
    <w:rsid w:val="00D62B71"/>
    <w:rsid w:val="00D6540A"/>
    <w:rsid w:val="00D75762"/>
    <w:rsid w:val="00D75C54"/>
    <w:rsid w:val="00D81E27"/>
    <w:rsid w:val="00D943D1"/>
    <w:rsid w:val="00E01E46"/>
    <w:rsid w:val="00E059D2"/>
    <w:rsid w:val="00E161DD"/>
    <w:rsid w:val="00E45FCB"/>
    <w:rsid w:val="00E53A2E"/>
    <w:rsid w:val="00E872F0"/>
    <w:rsid w:val="00EB561B"/>
    <w:rsid w:val="00ED1055"/>
    <w:rsid w:val="00EF695D"/>
    <w:rsid w:val="00F056A2"/>
    <w:rsid w:val="00F17C6D"/>
    <w:rsid w:val="00F33D9C"/>
    <w:rsid w:val="00FB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CF126"/>
  <w15:chartTrackingRefBased/>
  <w15:docId w15:val="{B8812E40-96F8-4D4F-9821-6B5D59D8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A2"/>
    <w:pPr>
      <w:ind w:left="720"/>
      <w:contextualSpacing/>
    </w:pPr>
  </w:style>
  <w:style w:type="table" w:styleId="TableGrid">
    <w:name w:val="Table Grid"/>
    <w:basedOn w:val="TableNormal"/>
    <w:uiPriority w:val="39"/>
    <w:rsid w:val="0009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Tsuladze</dc:creator>
  <cp:keywords/>
  <dc:description/>
  <cp:lastModifiedBy>Lika Tsuladze</cp:lastModifiedBy>
  <cp:revision>118</cp:revision>
  <dcterms:created xsi:type="dcterms:W3CDTF">2022-10-17T10:43:00Z</dcterms:created>
  <dcterms:modified xsi:type="dcterms:W3CDTF">2022-10-19T17:29:00Z</dcterms:modified>
</cp:coreProperties>
</file>